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91C449" w14:textId="77777777" w:rsidR="000F6D95" w:rsidRDefault="00A7787A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251292672" behindDoc="1" locked="0" layoutInCell="1" allowOverlap="1" wp14:anchorId="45FE3797" wp14:editId="44A77CF6">
            <wp:simplePos x="0" y="0"/>
            <wp:positionH relativeFrom="page">
              <wp:posOffset>4840154</wp:posOffset>
            </wp:positionH>
            <wp:positionV relativeFrom="page">
              <wp:posOffset>16510</wp:posOffset>
            </wp:positionV>
            <wp:extent cx="2882202" cy="216904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202" cy="216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871D2CA">
          <v:group id="_x0000_s1029" style="position:absolute;margin-left:-.75pt;margin-top:87pt;width:242.75pt;height:5.5pt;z-index:-252022784;mso-position-horizontal-relative:page;mso-position-vertical-relative:page" coordorigin="-15,1740" coordsize="4855,110">
            <v:line id="_x0000_s1031" style="position:absolute" from="0,1780" to="4800,1790" strokecolor="#007564" strokeweight="1.5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4730;top:1740;width:110;height:110">
              <v:imagedata r:id="rId8" o:title=""/>
            </v:shape>
            <w10:wrap anchorx="page" anchory="page"/>
          </v:group>
        </w:pict>
      </w:r>
    </w:p>
    <w:p w14:paraId="3523F585" w14:textId="77777777" w:rsidR="000F6D95" w:rsidRDefault="000F6D95">
      <w:pPr>
        <w:pStyle w:val="BodyText"/>
        <w:rPr>
          <w:rFonts w:ascii="Times New Roman"/>
          <w:sz w:val="20"/>
        </w:rPr>
      </w:pPr>
    </w:p>
    <w:p w14:paraId="3F8EB05B" w14:textId="77777777" w:rsidR="000F6D95" w:rsidRDefault="000F6D95">
      <w:pPr>
        <w:pStyle w:val="BodyText"/>
        <w:rPr>
          <w:rFonts w:ascii="Times New Roman"/>
          <w:sz w:val="25"/>
        </w:rPr>
      </w:pPr>
    </w:p>
    <w:p w14:paraId="60106002" w14:textId="77777777" w:rsidR="000F6D95" w:rsidRDefault="00A7787A"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1B07F06" wp14:editId="1B05FBBF">
            <wp:extent cx="2477369" cy="417575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369" cy="41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01B78" w14:textId="77777777" w:rsidR="000F6D95" w:rsidRDefault="000F6D95">
      <w:pPr>
        <w:pStyle w:val="BodyText"/>
        <w:rPr>
          <w:rFonts w:ascii="Times New Roman"/>
          <w:sz w:val="20"/>
        </w:rPr>
      </w:pPr>
    </w:p>
    <w:p w14:paraId="096AB645" w14:textId="77777777" w:rsidR="000F6D95" w:rsidRDefault="000F6D95">
      <w:pPr>
        <w:pStyle w:val="BodyText"/>
        <w:rPr>
          <w:rFonts w:ascii="Times New Roman"/>
          <w:sz w:val="20"/>
        </w:rPr>
      </w:pPr>
    </w:p>
    <w:p w14:paraId="5DDF294A" w14:textId="77777777" w:rsidR="000F6D95" w:rsidRDefault="000F6D95">
      <w:pPr>
        <w:pStyle w:val="BodyText"/>
        <w:spacing w:before="2"/>
        <w:rPr>
          <w:rFonts w:ascii="Times New Roman"/>
          <w:sz w:val="21"/>
        </w:rPr>
      </w:pPr>
    </w:p>
    <w:p w14:paraId="553FECE0" w14:textId="28B66A98" w:rsidR="000F6D95" w:rsidRDefault="00A7787A" w:rsidP="00F457A0">
      <w:pPr>
        <w:spacing w:before="44"/>
        <w:rPr>
          <w:sz w:val="28"/>
        </w:rPr>
      </w:pPr>
      <w:r>
        <w:rPr>
          <w:color w:val="017563"/>
          <w:w w:val="105"/>
          <w:sz w:val="28"/>
        </w:rPr>
        <w:t xml:space="preserve">DUCT </w:t>
      </w:r>
      <w:r w:rsidR="00F457A0">
        <w:rPr>
          <w:color w:val="017563"/>
          <w:w w:val="105"/>
          <w:sz w:val="28"/>
        </w:rPr>
        <w:t>CARBON DIOXIDE</w:t>
      </w:r>
      <w:r>
        <w:rPr>
          <w:color w:val="017563"/>
          <w:w w:val="105"/>
          <w:sz w:val="28"/>
        </w:rPr>
        <w:t xml:space="preserve"> </w:t>
      </w:r>
      <w:r w:rsidR="00F457A0">
        <w:rPr>
          <w:color w:val="017563"/>
          <w:w w:val="105"/>
          <w:sz w:val="28"/>
        </w:rPr>
        <w:t>TRANSMITTER</w:t>
      </w:r>
    </w:p>
    <w:p w14:paraId="106F23EC" w14:textId="09126CC2" w:rsidR="000F6D95" w:rsidRDefault="00A7787A" w:rsidP="00F457A0">
      <w:pPr>
        <w:pStyle w:val="BodyText"/>
        <w:spacing w:before="23"/>
      </w:pPr>
      <w:r>
        <w:rPr>
          <w:color w:val="7D7D7D"/>
        </w:rPr>
        <w:t>C</w:t>
      </w:r>
      <w:r w:rsidR="00F457A0">
        <w:rPr>
          <w:color w:val="7D7D7D"/>
        </w:rPr>
        <w:t>D</w:t>
      </w:r>
      <w:r>
        <w:rPr>
          <w:color w:val="7D7D7D"/>
        </w:rPr>
        <w:t>DT Series</w:t>
      </w:r>
    </w:p>
    <w:p w14:paraId="12C1C059" w14:textId="77777777" w:rsidR="000F6D95" w:rsidRDefault="000F6D95">
      <w:pPr>
        <w:pStyle w:val="BodyText"/>
        <w:spacing w:before="2"/>
        <w:rPr>
          <w:sz w:val="24"/>
        </w:rPr>
      </w:pPr>
    </w:p>
    <w:p w14:paraId="574C06A2" w14:textId="77777777" w:rsidR="00F457A0" w:rsidRPr="00F457A0" w:rsidRDefault="00F457A0" w:rsidP="00F457A0">
      <w:pPr>
        <w:widowControl/>
        <w:adjustRightInd w:val="0"/>
        <w:rPr>
          <w:rFonts w:asciiTheme="minorHAnsi" w:eastAsiaTheme="minorHAnsi" w:hAnsiTheme="minorHAnsi" w:cstheme="minorHAnsi"/>
          <w:color w:val="595959" w:themeColor="text1" w:themeTint="A6"/>
          <w:lang w:val="en-CA"/>
        </w:rPr>
      </w:pP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>The CO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vertAlign w:val="subscript"/>
          <w:lang w:val="en-CA"/>
        </w:rPr>
        <w:t>2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 xml:space="preserve"> transmitter uses Infrared Technology to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 xml:space="preserve"> 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>monitor CO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vertAlign w:val="subscript"/>
          <w:lang w:val="en-CA"/>
        </w:rPr>
        <w:t>2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 xml:space="preserve"> levels and outputs a linear 4-20 mA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 xml:space="preserve"> 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>or 0-5/0-10 Vdc signal. Options include an LCD, a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 xml:space="preserve"> 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>control relay and a resistive temperature sensor.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 xml:space="preserve"> 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>Features include a back-lit LCD and user menu for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 xml:space="preserve"> </w:t>
      </w:r>
      <w:r w:rsidRPr="00F457A0">
        <w:rPr>
          <w:rFonts w:asciiTheme="minorHAnsi" w:eastAsiaTheme="minorHAnsi" w:hAnsiTheme="minorHAnsi" w:cstheme="minorHAnsi"/>
          <w:color w:val="595959" w:themeColor="text1" w:themeTint="A6"/>
          <w:lang w:val="en-CA"/>
        </w:rPr>
        <w:t>easy installation.</w:t>
      </w:r>
    </w:p>
    <w:p w14:paraId="1FC7AADF" w14:textId="77777777" w:rsidR="00F457A0" w:rsidRPr="00F457A0" w:rsidRDefault="00F457A0" w:rsidP="00F457A0">
      <w:pPr>
        <w:widowControl/>
        <w:adjustRightInd w:val="0"/>
        <w:rPr>
          <w:rFonts w:asciiTheme="minorHAnsi" w:eastAsiaTheme="minorHAnsi" w:hAnsiTheme="minorHAnsi" w:cstheme="minorHAnsi"/>
          <w:color w:val="595959" w:themeColor="text1" w:themeTint="A6"/>
          <w:lang w:val="en-CA"/>
        </w:rPr>
      </w:pPr>
    </w:p>
    <w:p w14:paraId="61DE270A" w14:textId="1AA7507E" w:rsidR="000F6D95" w:rsidRDefault="00A7787A" w:rsidP="00F457A0">
      <w:pPr>
        <w:widowControl/>
        <w:adjustRightInd w:val="0"/>
      </w:pPr>
      <w:r>
        <w:rPr>
          <w:color w:val="017463"/>
        </w:rPr>
        <w:t>PRODUCT HIGH</w:t>
      </w:r>
      <w:r>
        <w:rPr>
          <w:color w:val="017463"/>
        </w:rPr>
        <w:t>LIGHTS</w:t>
      </w:r>
    </w:p>
    <w:p w14:paraId="228C85D3" w14:textId="77777777" w:rsidR="000F6D95" w:rsidRDefault="000F6D95">
      <w:pPr>
        <w:pStyle w:val="BodyText"/>
        <w:spacing w:before="3"/>
        <w:rPr>
          <w:sz w:val="21"/>
        </w:rPr>
      </w:pPr>
    </w:p>
    <w:p w14:paraId="6182FD9D" w14:textId="0AAB0693" w:rsidR="000F6D95" w:rsidRPr="00F457A0" w:rsidRDefault="00F457A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22"/>
        <w:ind w:left="820"/>
      </w:pPr>
      <w:r>
        <w:rPr>
          <w:color w:val="585858"/>
        </w:rPr>
        <w:t>2 available ranges</w:t>
      </w:r>
    </w:p>
    <w:p w14:paraId="5E27DCBD" w14:textId="5CC36EC3" w:rsidR="00F457A0" w:rsidRPr="00F457A0" w:rsidRDefault="00F457A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22"/>
        <w:ind w:left="820"/>
      </w:pPr>
      <w:r>
        <w:rPr>
          <w:color w:val="585858"/>
        </w:rPr>
        <w:t>CO</w:t>
      </w:r>
      <w:r w:rsidRPr="00F457A0">
        <w:rPr>
          <w:color w:val="585858"/>
          <w:vertAlign w:val="subscript"/>
        </w:rPr>
        <w:t>2</w:t>
      </w:r>
      <w:r>
        <w:rPr>
          <w:color w:val="585858"/>
        </w:rPr>
        <w:t>, &amp; temperature outputs</w:t>
      </w:r>
    </w:p>
    <w:p w14:paraId="507D0A54" w14:textId="208E93DB" w:rsidR="00F457A0" w:rsidRPr="00F457A0" w:rsidRDefault="00F457A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22"/>
        <w:ind w:left="820"/>
      </w:pPr>
      <w:r>
        <w:rPr>
          <w:color w:val="585858"/>
        </w:rPr>
        <w:t>Optional slide</w:t>
      </w:r>
      <w:r w:rsidR="009A78D6">
        <w:rPr>
          <w:color w:val="585858"/>
        </w:rPr>
        <w:t>-</w:t>
      </w:r>
      <w:r>
        <w:rPr>
          <w:color w:val="585858"/>
        </w:rPr>
        <w:t>pot and/or override</w:t>
      </w:r>
    </w:p>
    <w:p w14:paraId="30D61AC1" w14:textId="051F05ED" w:rsidR="00F457A0" w:rsidRPr="00F457A0" w:rsidRDefault="00F457A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22"/>
        <w:ind w:left="820"/>
      </w:pPr>
      <w:r>
        <w:rPr>
          <w:color w:val="585858"/>
        </w:rPr>
        <w:t>Optional on-board relay</w:t>
      </w:r>
    </w:p>
    <w:p w14:paraId="1232FA31" w14:textId="4B8A34B2" w:rsidR="00F457A0" w:rsidRDefault="00F457A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22"/>
        <w:ind w:left="820"/>
      </w:pPr>
      <w:r>
        <w:rPr>
          <w:color w:val="585858"/>
        </w:rPr>
        <w:t>Polycarbonate weatherproof hinged enclosure</w:t>
      </w:r>
    </w:p>
    <w:p w14:paraId="7948491F" w14:textId="77777777" w:rsidR="000F6D95" w:rsidRDefault="000F6D95">
      <w:pPr>
        <w:sectPr w:rsidR="000F6D95">
          <w:footerReference w:type="default" r:id="rId10"/>
          <w:type w:val="continuous"/>
          <w:pgSz w:w="12240" w:h="15840"/>
          <w:pgMar w:top="20" w:right="480" w:bottom="920" w:left="620" w:header="720" w:footer="736" w:gutter="0"/>
          <w:pgNumType w:start="1"/>
          <w:cols w:space="720"/>
        </w:sectPr>
      </w:pPr>
    </w:p>
    <w:p w14:paraId="652A2957" w14:textId="77777777" w:rsidR="000F6D95" w:rsidRDefault="00A7787A">
      <w:pPr>
        <w:pStyle w:val="BodyText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294720" behindDoc="1" locked="0" layoutInCell="1" allowOverlap="1" wp14:anchorId="4F979DE3" wp14:editId="0690DC98">
            <wp:simplePos x="0" y="0"/>
            <wp:positionH relativeFrom="page">
              <wp:posOffset>4840154</wp:posOffset>
            </wp:positionH>
            <wp:positionV relativeFrom="page">
              <wp:posOffset>16510</wp:posOffset>
            </wp:positionV>
            <wp:extent cx="2882202" cy="2169041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202" cy="216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E6B5F7F">
          <v:group id="_x0000_s1026" style="position:absolute;margin-left:-.75pt;margin-top:87pt;width:242.75pt;height:5.5pt;z-index:-252020736;mso-position-horizontal-relative:page;mso-position-vertical-relative:page" coordorigin="-15,1740" coordsize="4855,110">
            <v:line id="_x0000_s1028" style="position:absolute" from="0,1780" to="4800,1790" strokecolor="#007564" strokeweight="1.5pt"/>
            <v:shape id="_x0000_s1027" type="#_x0000_t75" style="position:absolute;left:4730;top:1740;width:110;height:110">
              <v:imagedata r:id="rId8" o:title=""/>
            </v:shape>
            <w10:wrap anchorx="page" anchory="page"/>
          </v:group>
        </w:pict>
      </w:r>
    </w:p>
    <w:p w14:paraId="1D80CAD8" w14:textId="77777777" w:rsidR="000F6D95" w:rsidRDefault="000F6D95">
      <w:pPr>
        <w:pStyle w:val="BodyText"/>
        <w:rPr>
          <w:sz w:val="20"/>
        </w:rPr>
      </w:pPr>
    </w:p>
    <w:p w14:paraId="70F28AF2" w14:textId="77777777" w:rsidR="000F6D95" w:rsidRDefault="000F6D95">
      <w:pPr>
        <w:pStyle w:val="BodyText"/>
        <w:spacing w:before="3"/>
        <w:rPr>
          <w:sz w:val="21"/>
        </w:rPr>
      </w:pPr>
    </w:p>
    <w:p w14:paraId="527B9D72" w14:textId="4CE895C7" w:rsidR="000F6D95" w:rsidRDefault="00A7787A" w:rsidP="0080134A">
      <w:pPr>
        <w:pStyle w:val="BodyText"/>
        <w:ind w:left="100"/>
        <w:rPr>
          <w:sz w:val="20"/>
        </w:rPr>
      </w:pPr>
      <w:r>
        <w:rPr>
          <w:noProof/>
          <w:sz w:val="20"/>
        </w:rPr>
        <w:drawing>
          <wp:inline distT="0" distB="0" distL="0" distR="0" wp14:anchorId="783B98C0" wp14:editId="215FE348">
            <wp:extent cx="2477369" cy="417575"/>
            <wp:effectExtent l="0" t="0" r="0" b="0"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369" cy="41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12516" w14:textId="77777777" w:rsidR="0080134A" w:rsidRDefault="0080134A">
      <w:pPr>
        <w:spacing w:before="52"/>
        <w:ind w:left="100"/>
        <w:rPr>
          <w:color w:val="017463"/>
          <w:sz w:val="24"/>
        </w:rPr>
      </w:pPr>
    </w:p>
    <w:p w14:paraId="66F241D0" w14:textId="2F36636D" w:rsidR="000F6D95" w:rsidRDefault="00A7787A">
      <w:pPr>
        <w:spacing w:before="52"/>
        <w:ind w:left="100"/>
        <w:rPr>
          <w:sz w:val="24"/>
        </w:rPr>
      </w:pPr>
      <w:r>
        <w:rPr>
          <w:color w:val="017463"/>
          <w:sz w:val="24"/>
        </w:rPr>
        <w:t>SPECIFICATIONS</w:t>
      </w:r>
    </w:p>
    <w:p w14:paraId="76D3C04B" w14:textId="77777777" w:rsidR="000F6D95" w:rsidRDefault="000F6D95">
      <w:pPr>
        <w:pStyle w:val="BodyText"/>
        <w:spacing w:before="11"/>
        <w:rPr>
          <w:sz w:val="14"/>
        </w:rPr>
      </w:pPr>
    </w:p>
    <w:tbl>
      <w:tblPr>
        <w:tblW w:w="0" w:type="auto"/>
        <w:tblInd w:w="239" w:type="dxa"/>
        <w:tblBorders>
          <w:top w:val="single" w:sz="4" w:space="0" w:color="A4A4A4"/>
          <w:left w:val="single" w:sz="4" w:space="0" w:color="A4A4A4"/>
          <w:bottom w:val="single" w:sz="4" w:space="0" w:color="A4A4A4"/>
          <w:right w:val="single" w:sz="4" w:space="0" w:color="A4A4A4"/>
          <w:insideH w:val="single" w:sz="4" w:space="0" w:color="A4A4A4"/>
          <w:insideV w:val="single" w:sz="4" w:space="0" w:color="A4A4A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28"/>
        <w:gridCol w:w="6062"/>
      </w:tblGrid>
      <w:tr w:rsidR="000F6D95" w14:paraId="5208C063" w14:textId="77777777" w:rsidTr="0080134A">
        <w:trPr>
          <w:trHeight w:val="268"/>
        </w:trPr>
        <w:tc>
          <w:tcPr>
            <w:tcW w:w="4728" w:type="dxa"/>
            <w:shd w:val="clear" w:color="auto" w:fill="575757"/>
          </w:tcPr>
          <w:p w14:paraId="3485077D" w14:textId="77777777" w:rsidR="000F6D95" w:rsidRDefault="00A7787A">
            <w:pPr>
              <w:pStyle w:val="TableParagraph"/>
            </w:pPr>
            <w:r>
              <w:rPr>
                <w:color w:val="FFFFFF"/>
              </w:rPr>
              <w:t>DESCRIPTION</w:t>
            </w:r>
          </w:p>
        </w:tc>
        <w:tc>
          <w:tcPr>
            <w:tcW w:w="6062" w:type="dxa"/>
            <w:shd w:val="clear" w:color="auto" w:fill="575757"/>
          </w:tcPr>
          <w:p w14:paraId="6E7D2531" w14:textId="77777777" w:rsidR="000F6D95" w:rsidRDefault="00A7787A">
            <w:pPr>
              <w:pStyle w:val="TableParagraph"/>
            </w:pPr>
            <w:r>
              <w:rPr>
                <w:color w:val="FFFFFF"/>
              </w:rPr>
              <w:t>ENGINEERING SPEC</w:t>
            </w:r>
          </w:p>
        </w:tc>
      </w:tr>
      <w:tr w:rsidR="000F6D95" w14:paraId="09ECE94E" w14:textId="77777777" w:rsidTr="0080134A">
        <w:trPr>
          <w:trHeight w:val="268"/>
        </w:trPr>
        <w:tc>
          <w:tcPr>
            <w:tcW w:w="4728" w:type="dxa"/>
            <w:shd w:val="clear" w:color="auto" w:fill="FFFFFF" w:themeFill="background1"/>
          </w:tcPr>
          <w:p w14:paraId="34C96BE9" w14:textId="672E4143" w:rsidR="000F6D95" w:rsidRDefault="00F457A0">
            <w:pPr>
              <w:pStyle w:val="TableParagraph"/>
            </w:pPr>
            <w:r>
              <w:t>POWER SUPPLY</w:t>
            </w:r>
          </w:p>
        </w:tc>
        <w:tc>
          <w:tcPr>
            <w:tcW w:w="6062" w:type="dxa"/>
            <w:shd w:val="clear" w:color="auto" w:fill="FFFFFF" w:themeFill="background1"/>
          </w:tcPr>
          <w:p w14:paraId="2E3D8A3C" w14:textId="6DBC251A" w:rsidR="000F6D95" w:rsidRDefault="00F457A0">
            <w:pPr>
              <w:pStyle w:val="TableParagraph"/>
              <w:ind w:left="4"/>
            </w:pPr>
            <w:r>
              <w:t>20 – 28 Vac/dc (non-isolated half-wave rectified)</w:t>
            </w:r>
          </w:p>
        </w:tc>
      </w:tr>
      <w:tr w:rsidR="000F6D95" w14:paraId="41322795" w14:textId="77777777" w:rsidTr="0080134A">
        <w:trPr>
          <w:trHeight w:val="268"/>
        </w:trPr>
        <w:tc>
          <w:tcPr>
            <w:tcW w:w="4728" w:type="dxa"/>
            <w:shd w:val="clear" w:color="auto" w:fill="E7E6E6"/>
          </w:tcPr>
          <w:p w14:paraId="60BF1014" w14:textId="7F6A8742" w:rsidR="000F6D95" w:rsidRDefault="00F457A0">
            <w:pPr>
              <w:pStyle w:val="TableParagraph"/>
            </w:pPr>
            <w:r>
              <w:t>CONSUMPTIONS</w:t>
            </w:r>
          </w:p>
        </w:tc>
        <w:tc>
          <w:tcPr>
            <w:tcW w:w="6062" w:type="dxa"/>
            <w:shd w:val="clear" w:color="auto" w:fill="E7E6E6"/>
          </w:tcPr>
          <w:p w14:paraId="37D4E23D" w14:textId="77777777" w:rsidR="000F6D95" w:rsidRDefault="00F457A0">
            <w:pPr>
              <w:pStyle w:val="TableParagraph"/>
              <w:ind w:left="4"/>
            </w:pPr>
            <w:r w:rsidRPr="0080134A">
              <w:rPr>
                <w:b/>
                <w:bCs/>
              </w:rPr>
              <w:t>Current:</w:t>
            </w:r>
            <w:r>
              <w:t xml:space="preserve"> 120 mA max @ 24 Vdc, 212 mA max @ 24 Vac</w:t>
            </w:r>
          </w:p>
          <w:p w14:paraId="1CD8B8B1" w14:textId="760E517C" w:rsidR="00F457A0" w:rsidRDefault="00F457A0">
            <w:pPr>
              <w:pStyle w:val="TableParagraph"/>
              <w:ind w:left="4"/>
            </w:pPr>
            <w:r w:rsidRPr="0080134A">
              <w:rPr>
                <w:b/>
                <w:bCs/>
              </w:rPr>
              <w:t>Voltage:</w:t>
            </w:r>
            <w:r>
              <w:t xml:space="preserve"> 79 mA max @ 24 Vac, 129 mA max @ 24 Vac</w:t>
            </w:r>
          </w:p>
        </w:tc>
      </w:tr>
      <w:tr w:rsidR="000F6D95" w14:paraId="74CF377D" w14:textId="77777777" w:rsidTr="0080134A">
        <w:trPr>
          <w:trHeight w:val="268"/>
        </w:trPr>
        <w:tc>
          <w:tcPr>
            <w:tcW w:w="4728" w:type="dxa"/>
          </w:tcPr>
          <w:p w14:paraId="3C254B55" w14:textId="0D8466BF" w:rsidR="000F6D95" w:rsidRDefault="00F457A0">
            <w:pPr>
              <w:pStyle w:val="TableParagraph"/>
            </w:pPr>
            <w:r>
              <w:t>OUTPUT SIGNALS</w:t>
            </w:r>
          </w:p>
        </w:tc>
        <w:tc>
          <w:tcPr>
            <w:tcW w:w="6062" w:type="dxa"/>
          </w:tcPr>
          <w:p w14:paraId="7DC7CB4D" w14:textId="31B7119D" w:rsidR="000F6D95" w:rsidRDefault="00F457A0">
            <w:pPr>
              <w:pStyle w:val="TableParagraph"/>
              <w:ind w:left="4"/>
            </w:pPr>
            <w:r>
              <w:t>4-20 mA active (sourcing) or 0-5 Vdc / 0-10 Vac (field selectable)</w:t>
            </w:r>
          </w:p>
        </w:tc>
      </w:tr>
      <w:tr w:rsidR="000F6D95" w14:paraId="5F6B2B63" w14:textId="77777777" w:rsidTr="0080134A">
        <w:trPr>
          <w:trHeight w:val="268"/>
        </w:trPr>
        <w:tc>
          <w:tcPr>
            <w:tcW w:w="4728" w:type="dxa"/>
            <w:shd w:val="clear" w:color="auto" w:fill="E7E6E6"/>
          </w:tcPr>
          <w:p w14:paraId="4C90B39D" w14:textId="08388D47" w:rsidR="000F6D95" w:rsidRDefault="00F457A0">
            <w:pPr>
              <w:pStyle w:val="TableParagraph"/>
            </w:pPr>
            <w:r>
              <w:t>OUTPUT DRIVE CAPABILITY</w:t>
            </w:r>
          </w:p>
        </w:tc>
        <w:tc>
          <w:tcPr>
            <w:tcW w:w="6062" w:type="dxa"/>
            <w:shd w:val="clear" w:color="auto" w:fill="E7E6E6"/>
          </w:tcPr>
          <w:p w14:paraId="59741714" w14:textId="77777777" w:rsidR="000F6D95" w:rsidRDefault="00F457A0">
            <w:pPr>
              <w:pStyle w:val="TableParagraph"/>
              <w:ind w:left="4"/>
            </w:pPr>
            <w:r w:rsidRPr="0080134A">
              <w:rPr>
                <w:b/>
                <w:bCs/>
              </w:rPr>
              <w:t>Current:</w:t>
            </w:r>
            <w:r>
              <w:t xml:space="preserve"> 550 Ω maximum</w:t>
            </w:r>
          </w:p>
          <w:p w14:paraId="66477BF4" w14:textId="76A71442" w:rsidR="00F457A0" w:rsidRDefault="00F457A0">
            <w:pPr>
              <w:pStyle w:val="TableParagraph"/>
              <w:ind w:left="4"/>
            </w:pPr>
            <w:r w:rsidRPr="0080134A">
              <w:rPr>
                <w:b/>
                <w:bCs/>
              </w:rPr>
              <w:t>Voltage:</w:t>
            </w:r>
            <w:r>
              <w:t xml:space="preserve"> 5 KΩ minimum</w:t>
            </w:r>
          </w:p>
        </w:tc>
      </w:tr>
      <w:tr w:rsidR="000F6D95" w14:paraId="37CCB377" w14:textId="77777777" w:rsidTr="0080134A">
        <w:trPr>
          <w:trHeight w:val="268"/>
        </w:trPr>
        <w:tc>
          <w:tcPr>
            <w:tcW w:w="4728" w:type="dxa"/>
          </w:tcPr>
          <w:p w14:paraId="2D6C5673" w14:textId="46D4FDD4" w:rsidR="000F6D95" w:rsidRDefault="00F457A0">
            <w:pPr>
              <w:pStyle w:val="TableParagraph"/>
            </w:pPr>
            <w:r>
              <w:t>OUTPUT RESOLUTION</w:t>
            </w:r>
          </w:p>
        </w:tc>
        <w:tc>
          <w:tcPr>
            <w:tcW w:w="6062" w:type="dxa"/>
          </w:tcPr>
          <w:p w14:paraId="303D3951" w14:textId="43375D26" w:rsidR="000F6D95" w:rsidRDefault="00F457A0">
            <w:pPr>
              <w:pStyle w:val="TableParagraph"/>
              <w:ind w:left="4"/>
            </w:pPr>
            <w:proofErr w:type="gramStart"/>
            <w:r>
              <w:t>10 bit</w:t>
            </w:r>
            <w:proofErr w:type="gramEnd"/>
            <w:r>
              <w:t xml:space="preserve"> PWM</w:t>
            </w:r>
          </w:p>
        </w:tc>
      </w:tr>
      <w:tr w:rsidR="000F6D95" w14:paraId="2B42DA2D" w14:textId="77777777" w:rsidTr="0080134A">
        <w:trPr>
          <w:trHeight w:val="268"/>
        </w:trPr>
        <w:tc>
          <w:tcPr>
            <w:tcW w:w="4728" w:type="dxa"/>
            <w:shd w:val="clear" w:color="auto" w:fill="E7E6E6"/>
          </w:tcPr>
          <w:p w14:paraId="430DAA4E" w14:textId="0129130C" w:rsidR="000F6D95" w:rsidRDefault="00F457A0">
            <w:pPr>
              <w:pStyle w:val="TableParagraph"/>
            </w:pPr>
            <w:r>
              <w:t>INPUT VOLTAGE EFFECT</w:t>
            </w:r>
          </w:p>
        </w:tc>
        <w:tc>
          <w:tcPr>
            <w:tcW w:w="6062" w:type="dxa"/>
            <w:shd w:val="clear" w:color="auto" w:fill="E7E6E6"/>
          </w:tcPr>
          <w:p w14:paraId="7E4B5683" w14:textId="143F9602" w:rsidR="000F6D95" w:rsidRDefault="00F457A0">
            <w:pPr>
              <w:pStyle w:val="TableParagraph"/>
              <w:ind w:left="4"/>
            </w:pPr>
            <w:r>
              <w:t>Negligible over specified operating range</w:t>
            </w:r>
          </w:p>
        </w:tc>
      </w:tr>
      <w:tr w:rsidR="000F6D95" w14:paraId="6E47B35B" w14:textId="77777777" w:rsidTr="0080134A">
        <w:trPr>
          <w:trHeight w:val="268"/>
        </w:trPr>
        <w:tc>
          <w:tcPr>
            <w:tcW w:w="4728" w:type="dxa"/>
          </w:tcPr>
          <w:p w14:paraId="3EB8AA1E" w14:textId="379541A2" w:rsidR="000F6D95" w:rsidRDefault="00F457A0">
            <w:pPr>
              <w:pStyle w:val="TableParagraph"/>
            </w:pPr>
            <w:r>
              <w:t>PROTECTION CIRCUITRY</w:t>
            </w:r>
          </w:p>
        </w:tc>
        <w:tc>
          <w:tcPr>
            <w:tcW w:w="6062" w:type="dxa"/>
          </w:tcPr>
          <w:p w14:paraId="4D631C76" w14:textId="2F1EFC20" w:rsidR="000F6D95" w:rsidRDefault="00F457A0">
            <w:pPr>
              <w:pStyle w:val="TableParagraph"/>
              <w:ind w:left="4"/>
            </w:pPr>
            <w:r>
              <w:t xml:space="preserve">Reverse voltage </w:t>
            </w:r>
            <w:proofErr w:type="gramStart"/>
            <w:r>
              <w:t>protected,</w:t>
            </w:r>
            <w:proofErr w:type="gramEnd"/>
            <w:r>
              <w:t xml:space="preserve"> overvoltage protected</w:t>
            </w:r>
          </w:p>
        </w:tc>
      </w:tr>
      <w:tr w:rsidR="000F6D95" w14:paraId="3492877D" w14:textId="77777777" w:rsidTr="0080134A">
        <w:trPr>
          <w:trHeight w:val="268"/>
        </w:trPr>
        <w:tc>
          <w:tcPr>
            <w:tcW w:w="4728" w:type="dxa"/>
            <w:shd w:val="clear" w:color="auto" w:fill="E7E6E6"/>
          </w:tcPr>
          <w:p w14:paraId="4FB897C1" w14:textId="1B11A130" w:rsidR="000F6D95" w:rsidRDefault="00F457A0">
            <w:pPr>
              <w:pStyle w:val="TableParagraph"/>
            </w:pPr>
            <w:r>
              <w:t>WIRING CONNECTIONS</w:t>
            </w:r>
          </w:p>
        </w:tc>
        <w:tc>
          <w:tcPr>
            <w:tcW w:w="6062" w:type="dxa"/>
            <w:shd w:val="clear" w:color="auto" w:fill="E7E6E6"/>
          </w:tcPr>
          <w:p w14:paraId="77A29DF4" w14:textId="2F1A57EC" w:rsidR="000F6D95" w:rsidRDefault="00F457A0">
            <w:pPr>
              <w:pStyle w:val="TableParagraph"/>
              <w:ind w:left="4"/>
            </w:pPr>
            <w:r>
              <w:t>Screw terminal block (14 to 22 AWG)</w:t>
            </w:r>
          </w:p>
        </w:tc>
      </w:tr>
      <w:tr w:rsidR="000F6D95" w14:paraId="06C70F13" w14:textId="77777777" w:rsidTr="0080134A">
        <w:trPr>
          <w:trHeight w:val="268"/>
        </w:trPr>
        <w:tc>
          <w:tcPr>
            <w:tcW w:w="4728" w:type="dxa"/>
          </w:tcPr>
          <w:p w14:paraId="746484F9" w14:textId="7C126800" w:rsidR="000F6D95" w:rsidRDefault="00F457A0">
            <w:pPr>
              <w:pStyle w:val="TableParagraph"/>
            </w:pPr>
            <w:r>
              <w:t>EXTERNAL DIMENSIONS</w:t>
            </w:r>
          </w:p>
        </w:tc>
        <w:tc>
          <w:tcPr>
            <w:tcW w:w="6062" w:type="dxa"/>
          </w:tcPr>
          <w:p w14:paraId="4F4E37FF" w14:textId="028686F8" w:rsidR="000F6D95" w:rsidRDefault="00F457A0">
            <w:pPr>
              <w:pStyle w:val="TableParagraph"/>
              <w:ind w:left="4"/>
            </w:pPr>
            <w:r>
              <w:t>116.5mm W x 112.5mm H x 53.7mm D (4.585” x 4.43” x 2.11”)</w:t>
            </w:r>
          </w:p>
        </w:tc>
      </w:tr>
      <w:tr w:rsidR="000F6D95" w14:paraId="44E4CEB7" w14:textId="77777777" w:rsidTr="0080134A">
        <w:trPr>
          <w:trHeight w:val="270"/>
        </w:trPr>
        <w:tc>
          <w:tcPr>
            <w:tcW w:w="4728" w:type="dxa"/>
            <w:shd w:val="clear" w:color="auto" w:fill="E7E6E6"/>
          </w:tcPr>
          <w:p w14:paraId="1D9A12C9" w14:textId="66B6879D" w:rsidR="000F6D95" w:rsidRDefault="00F457A0">
            <w:pPr>
              <w:pStyle w:val="TableParagraph"/>
              <w:spacing w:line="251" w:lineRule="exact"/>
            </w:pPr>
            <w:r>
              <w:t>ENCLOSURE</w:t>
            </w:r>
          </w:p>
        </w:tc>
        <w:tc>
          <w:tcPr>
            <w:tcW w:w="6062" w:type="dxa"/>
            <w:shd w:val="clear" w:color="auto" w:fill="E7E6E6"/>
          </w:tcPr>
          <w:p w14:paraId="3ACF7C6A" w14:textId="7472894B" w:rsidR="000F6D95" w:rsidRDefault="00535942">
            <w:pPr>
              <w:pStyle w:val="TableParagraph"/>
              <w:spacing w:line="251" w:lineRule="exact"/>
              <w:ind w:left="4"/>
            </w:pPr>
            <w:r>
              <w:t>IP65 (NEMA 4X)</w:t>
            </w:r>
          </w:p>
        </w:tc>
      </w:tr>
      <w:tr w:rsidR="000F6D95" w14:paraId="50DC4E93" w14:textId="77777777" w:rsidTr="0080134A">
        <w:trPr>
          <w:trHeight w:val="268"/>
        </w:trPr>
        <w:tc>
          <w:tcPr>
            <w:tcW w:w="4728" w:type="dxa"/>
          </w:tcPr>
          <w:p w14:paraId="18DB2504" w14:textId="1DD12EB5" w:rsidR="000F6D95" w:rsidRDefault="00535942">
            <w:pPr>
              <w:pStyle w:val="TableParagraph"/>
            </w:pPr>
            <w:r>
              <w:t>LCD</w:t>
            </w:r>
          </w:p>
        </w:tc>
        <w:tc>
          <w:tcPr>
            <w:tcW w:w="6062" w:type="dxa"/>
          </w:tcPr>
          <w:p w14:paraId="7046C2A0" w14:textId="77777777" w:rsidR="000F6D95" w:rsidRDefault="00535942">
            <w:pPr>
              <w:pStyle w:val="TableParagraph"/>
              <w:ind w:left="4"/>
            </w:pPr>
            <w:r w:rsidRPr="0080134A">
              <w:rPr>
                <w:b/>
                <w:bCs/>
              </w:rPr>
              <w:t>Resolution:</w:t>
            </w:r>
            <w:r>
              <w:t xml:space="preserve"> 1ppm CO</w:t>
            </w:r>
            <w:r w:rsidRPr="00535942">
              <w:rPr>
                <w:vertAlign w:val="subscript"/>
              </w:rPr>
              <w:t>2</w:t>
            </w:r>
          </w:p>
          <w:p w14:paraId="42E597E2" w14:textId="77777777" w:rsidR="00535942" w:rsidRDefault="00535942">
            <w:pPr>
              <w:pStyle w:val="TableParagraph"/>
              <w:ind w:left="4"/>
            </w:pPr>
            <w:r w:rsidRPr="0080134A">
              <w:rPr>
                <w:b/>
                <w:bCs/>
              </w:rPr>
              <w:t>Size:</w:t>
            </w:r>
            <w:r>
              <w:t xml:space="preserve"> 35mm W x 15mm H (1.4” x 0.6”)</w:t>
            </w:r>
          </w:p>
          <w:p w14:paraId="2A27B876" w14:textId="6E978727" w:rsidR="00535942" w:rsidRPr="00535942" w:rsidRDefault="00535942">
            <w:pPr>
              <w:pStyle w:val="TableParagraph"/>
              <w:ind w:left="4"/>
            </w:pPr>
            <w:r w:rsidRPr="0080134A">
              <w:rPr>
                <w:b/>
                <w:bCs/>
              </w:rPr>
              <w:t>Backlight:</w:t>
            </w:r>
            <w:r>
              <w:t xml:space="preserve"> Enable or disable via keypad</w:t>
            </w:r>
          </w:p>
        </w:tc>
      </w:tr>
      <w:tr w:rsidR="000F6D95" w14:paraId="2913B611" w14:textId="77777777" w:rsidTr="0080134A">
        <w:trPr>
          <w:trHeight w:val="268"/>
        </w:trPr>
        <w:tc>
          <w:tcPr>
            <w:tcW w:w="4728" w:type="dxa"/>
            <w:shd w:val="clear" w:color="auto" w:fill="E7E6E6"/>
          </w:tcPr>
          <w:p w14:paraId="2EBF30B9" w14:textId="43B2C3DD" w:rsidR="000F6D95" w:rsidRDefault="00535942">
            <w:pPr>
              <w:pStyle w:val="TableParagraph"/>
              <w:ind w:left="105"/>
            </w:pPr>
            <w:r>
              <w:t>MEASUREMENT TYPE</w:t>
            </w:r>
          </w:p>
        </w:tc>
        <w:tc>
          <w:tcPr>
            <w:tcW w:w="6062" w:type="dxa"/>
            <w:shd w:val="clear" w:color="auto" w:fill="E7E6E6"/>
          </w:tcPr>
          <w:p w14:paraId="77BD0272" w14:textId="6E3353E1" w:rsidR="000F6D95" w:rsidRDefault="00535942">
            <w:pPr>
              <w:pStyle w:val="TableParagraph"/>
              <w:ind w:left="4"/>
            </w:pPr>
            <w:r>
              <w:t>Non-Dispersive Infrared (NDIR), diffusions sampling</w:t>
            </w:r>
          </w:p>
        </w:tc>
      </w:tr>
      <w:tr w:rsidR="000F6D95" w14:paraId="1CE3B87A" w14:textId="77777777" w:rsidTr="0080134A">
        <w:trPr>
          <w:trHeight w:val="268"/>
        </w:trPr>
        <w:tc>
          <w:tcPr>
            <w:tcW w:w="4728" w:type="dxa"/>
          </w:tcPr>
          <w:p w14:paraId="743C7E51" w14:textId="6C81EC98" w:rsidR="000F6D95" w:rsidRDefault="00535942">
            <w:pPr>
              <w:pStyle w:val="TableParagraph"/>
            </w:pPr>
            <w:r>
              <w:t>MEASUREMENT RANGE</w:t>
            </w:r>
          </w:p>
        </w:tc>
        <w:tc>
          <w:tcPr>
            <w:tcW w:w="6062" w:type="dxa"/>
          </w:tcPr>
          <w:p w14:paraId="093FDB3E" w14:textId="77777777" w:rsidR="000F6D95" w:rsidRDefault="00535942">
            <w:pPr>
              <w:pStyle w:val="TableParagraph"/>
              <w:ind w:left="4"/>
            </w:pPr>
            <w:r w:rsidRPr="0080134A">
              <w:rPr>
                <w:b/>
                <w:bCs/>
              </w:rPr>
              <w:t>Sensor 1:</w:t>
            </w:r>
            <w:r>
              <w:t xml:space="preserve"> 0-2000 ppm</w:t>
            </w:r>
          </w:p>
          <w:p w14:paraId="4FC6E8F4" w14:textId="274AA6DC" w:rsidR="00535942" w:rsidRDefault="00535942">
            <w:pPr>
              <w:pStyle w:val="TableParagraph"/>
              <w:ind w:left="4"/>
            </w:pPr>
            <w:r w:rsidRPr="0080134A">
              <w:rPr>
                <w:b/>
                <w:bCs/>
              </w:rPr>
              <w:t>Sensor 2:</w:t>
            </w:r>
            <w:r>
              <w:t xml:space="preserve"> 0-20,000 ppm, programmable span</w:t>
            </w:r>
          </w:p>
        </w:tc>
      </w:tr>
      <w:tr w:rsidR="000F6D95" w14:paraId="3149E03A" w14:textId="77777777" w:rsidTr="0080134A">
        <w:trPr>
          <w:trHeight w:val="268"/>
        </w:trPr>
        <w:tc>
          <w:tcPr>
            <w:tcW w:w="4728" w:type="dxa"/>
            <w:shd w:val="clear" w:color="auto" w:fill="E7E6E6"/>
          </w:tcPr>
          <w:p w14:paraId="6728E002" w14:textId="4A054518" w:rsidR="000F6D95" w:rsidRDefault="00535942">
            <w:pPr>
              <w:pStyle w:val="TableParagraph"/>
            </w:pPr>
            <w:r>
              <w:t>STANDARD ACCURACY</w:t>
            </w:r>
          </w:p>
        </w:tc>
        <w:tc>
          <w:tcPr>
            <w:tcW w:w="6062" w:type="dxa"/>
            <w:shd w:val="clear" w:color="auto" w:fill="E7E6E6"/>
          </w:tcPr>
          <w:p w14:paraId="785D0798" w14:textId="77777777" w:rsidR="000F6D95" w:rsidRDefault="00535942">
            <w:pPr>
              <w:pStyle w:val="TableParagraph"/>
              <w:ind w:left="4"/>
            </w:pPr>
            <w:r>
              <w:t>+30 ppm +3% of reading</w:t>
            </w:r>
          </w:p>
          <w:p w14:paraId="54A1F516" w14:textId="77777777" w:rsidR="00535942" w:rsidRDefault="00535942">
            <w:pPr>
              <w:pStyle w:val="TableParagraph"/>
              <w:ind w:left="4"/>
            </w:pPr>
            <w:r>
              <w:t xml:space="preserve">(Sensor 1) 0-2000 ppm range with Auto Cal </w:t>
            </w:r>
          </w:p>
          <w:p w14:paraId="6C2F9D62" w14:textId="77777777" w:rsidR="00535942" w:rsidRDefault="00535942">
            <w:pPr>
              <w:pStyle w:val="TableParagraph"/>
              <w:ind w:left="4"/>
            </w:pPr>
            <w:r>
              <w:t>+75 ppm or 10% of reading (whichever is greater)</w:t>
            </w:r>
          </w:p>
          <w:p w14:paraId="262695B4" w14:textId="160C64AA" w:rsidR="00535942" w:rsidRDefault="00535942">
            <w:pPr>
              <w:pStyle w:val="TableParagraph"/>
              <w:ind w:left="4"/>
            </w:pPr>
            <w:r>
              <w:t>(Sensor 2) 0-20,000 ppm range with dual channel</w:t>
            </w:r>
          </w:p>
        </w:tc>
      </w:tr>
      <w:tr w:rsidR="000F6D95" w14:paraId="337672C4" w14:textId="77777777" w:rsidTr="0080134A">
        <w:trPr>
          <w:trHeight w:val="268"/>
        </w:trPr>
        <w:tc>
          <w:tcPr>
            <w:tcW w:w="4728" w:type="dxa"/>
          </w:tcPr>
          <w:p w14:paraId="7A2BCFA2" w14:textId="1F4A3F4B" w:rsidR="000F6D95" w:rsidRDefault="00535942">
            <w:pPr>
              <w:pStyle w:val="TableParagraph"/>
            </w:pPr>
            <w:r>
              <w:t>TEMPERATURE DEPENDENCE</w:t>
            </w:r>
          </w:p>
        </w:tc>
        <w:tc>
          <w:tcPr>
            <w:tcW w:w="6062" w:type="dxa"/>
          </w:tcPr>
          <w:p w14:paraId="7DC96D63" w14:textId="3ECC211A" w:rsidR="000F6D95" w:rsidRDefault="00535942">
            <w:pPr>
              <w:pStyle w:val="TableParagraph"/>
              <w:ind w:left="4"/>
            </w:pPr>
            <w:r>
              <w:t>0.2% FS per °C</w:t>
            </w:r>
          </w:p>
        </w:tc>
      </w:tr>
      <w:tr w:rsidR="000F6D95" w14:paraId="0F5D7311" w14:textId="77777777" w:rsidTr="0080134A">
        <w:trPr>
          <w:trHeight w:val="268"/>
        </w:trPr>
        <w:tc>
          <w:tcPr>
            <w:tcW w:w="4728" w:type="dxa"/>
            <w:shd w:val="clear" w:color="auto" w:fill="E7E6E6"/>
          </w:tcPr>
          <w:p w14:paraId="621D9029" w14:textId="3B0DDB41" w:rsidR="000F6D95" w:rsidRDefault="00535942">
            <w:pPr>
              <w:pStyle w:val="TableParagraph"/>
            </w:pPr>
            <w:r>
              <w:t>STABILITY</w:t>
            </w:r>
          </w:p>
        </w:tc>
        <w:tc>
          <w:tcPr>
            <w:tcW w:w="6062" w:type="dxa"/>
            <w:shd w:val="clear" w:color="auto" w:fill="E7E6E6"/>
          </w:tcPr>
          <w:p w14:paraId="0979E04B" w14:textId="77777777" w:rsidR="000F6D95" w:rsidRDefault="00535942">
            <w:pPr>
              <w:pStyle w:val="TableParagraph"/>
              <w:ind w:left="4"/>
            </w:pPr>
            <w:r w:rsidRPr="0080134A">
              <w:rPr>
                <w:b/>
                <w:bCs/>
              </w:rPr>
              <w:t>Sensor 1:</w:t>
            </w:r>
            <w:r>
              <w:t xml:space="preserve"> (0-2000ppm) 2 %FS over life of sensor (15 years typical)</w:t>
            </w:r>
          </w:p>
          <w:p w14:paraId="23304F43" w14:textId="32F916DD" w:rsidR="00535942" w:rsidRDefault="00535942">
            <w:pPr>
              <w:pStyle w:val="TableParagraph"/>
              <w:ind w:left="4"/>
            </w:pPr>
            <w:r w:rsidRPr="0080134A">
              <w:rPr>
                <w:b/>
                <w:bCs/>
              </w:rPr>
              <w:t xml:space="preserve">Sensor 2: </w:t>
            </w:r>
            <w:r>
              <w:t>(0-20,000ppm) &lt;5 %FS over life of sensor</w:t>
            </w:r>
          </w:p>
        </w:tc>
      </w:tr>
      <w:tr w:rsidR="000F6D95" w14:paraId="4E581DC4" w14:textId="77777777" w:rsidTr="0080134A">
        <w:trPr>
          <w:trHeight w:val="268"/>
        </w:trPr>
        <w:tc>
          <w:tcPr>
            <w:tcW w:w="4728" w:type="dxa"/>
          </w:tcPr>
          <w:p w14:paraId="0F140FB9" w14:textId="177A6623" w:rsidR="000F6D95" w:rsidRDefault="00535942">
            <w:pPr>
              <w:pStyle w:val="TableParagraph"/>
            </w:pPr>
            <w:r>
              <w:t>PRESSURE DEPENDENCE</w:t>
            </w:r>
          </w:p>
        </w:tc>
        <w:tc>
          <w:tcPr>
            <w:tcW w:w="6062" w:type="dxa"/>
          </w:tcPr>
          <w:p w14:paraId="0FABD6B2" w14:textId="69C71819" w:rsidR="000F6D95" w:rsidRDefault="00535942">
            <w:pPr>
              <w:pStyle w:val="TableParagraph"/>
              <w:ind w:left="4"/>
            </w:pPr>
            <w:r>
              <w:t>0.13% of reading per mm Hg</w:t>
            </w:r>
          </w:p>
        </w:tc>
      </w:tr>
      <w:tr w:rsidR="000F6D95" w14:paraId="2CA0614A" w14:textId="77777777" w:rsidTr="0080134A">
        <w:trPr>
          <w:trHeight w:val="270"/>
        </w:trPr>
        <w:tc>
          <w:tcPr>
            <w:tcW w:w="4728" w:type="dxa"/>
            <w:shd w:val="clear" w:color="auto" w:fill="E7E6E6"/>
          </w:tcPr>
          <w:p w14:paraId="257ABD66" w14:textId="6707D8C5" w:rsidR="000F6D95" w:rsidRDefault="00535942">
            <w:pPr>
              <w:pStyle w:val="TableParagraph"/>
              <w:spacing w:line="251" w:lineRule="exact"/>
            </w:pPr>
            <w:r>
              <w:t>ALTITUDE CORRECTION</w:t>
            </w:r>
          </w:p>
        </w:tc>
        <w:tc>
          <w:tcPr>
            <w:tcW w:w="6062" w:type="dxa"/>
            <w:shd w:val="clear" w:color="auto" w:fill="E7E6E6"/>
          </w:tcPr>
          <w:p w14:paraId="70C0B9AF" w14:textId="2C6106EB" w:rsidR="000F6D95" w:rsidRDefault="00535942">
            <w:pPr>
              <w:pStyle w:val="TableParagraph"/>
              <w:spacing w:before="1" w:line="249" w:lineRule="exact"/>
              <w:ind w:left="4"/>
            </w:pPr>
            <w:r>
              <w:t>Programmable from 0-5000ft via keypad</w:t>
            </w:r>
          </w:p>
        </w:tc>
      </w:tr>
      <w:tr w:rsidR="000F6D95" w14:paraId="4A7DE2E1" w14:textId="77777777" w:rsidTr="0080134A">
        <w:trPr>
          <w:trHeight w:val="268"/>
        </w:trPr>
        <w:tc>
          <w:tcPr>
            <w:tcW w:w="4728" w:type="dxa"/>
          </w:tcPr>
          <w:p w14:paraId="1FC13152" w14:textId="4C795582" w:rsidR="000F6D95" w:rsidRDefault="009A78D6">
            <w:pPr>
              <w:pStyle w:val="TableParagraph"/>
            </w:pPr>
            <w:r>
              <w:t>RESPONSE TIME</w:t>
            </w:r>
          </w:p>
        </w:tc>
        <w:tc>
          <w:tcPr>
            <w:tcW w:w="6062" w:type="dxa"/>
          </w:tcPr>
          <w:p w14:paraId="518DDDAC" w14:textId="2D2BCCDF" w:rsidR="000F6D95" w:rsidRDefault="009A78D6">
            <w:pPr>
              <w:pStyle w:val="TableParagraph"/>
              <w:ind w:left="4"/>
            </w:pPr>
            <w:r>
              <w:t>&lt;2 minutes for 90% step change typical</w:t>
            </w:r>
          </w:p>
        </w:tc>
      </w:tr>
      <w:tr w:rsidR="000F6D95" w14:paraId="40B1B0C9" w14:textId="77777777" w:rsidTr="0080134A">
        <w:trPr>
          <w:trHeight w:val="268"/>
        </w:trPr>
        <w:tc>
          <w:tcPr>
            <w:tcW w:w="4728" w:type="dxa"/>
            <w:shd w:val="clear" w:color="auto" w:fill="E7E6E6"/>
          </w:tcPr>
          <w:p w14:paraId="5A75B1F2" w14:textId="789187EC" w:rsidR="000F6D95" w:rsidRDefault="009A78D6">
            <w:pPr>
              <w:pStyle w:val="TableParagraph"/>
            </w:pPr>
            <w:r>
              <w:t>WARM-UP TIME</w:t>
            </w:r>
          </w:p>
        </w:tc>
        <w:tc>
          <w:tcPr>
            <w:tcW w:w="6062" w:type="dxa"/>
            <w:shd w:val="clear" w:color="auto" w:fill="E7E6E6"/>
          </w:tcPr>
          <w:p w14:paraId="70387371" w14:textId="7A25423F" w:rsidR="000F6D95" w:rsidRDefault="009A78D6">
            <w:pPr>
              <w:pStyle w:val="TableParagraph"/>
              <w:ind w:left="4"/>
            </w:pPr>
            <w:r>
              <w:t>&lt;2 minutes</w:t>
            </w:r>
          </w:p>
        </w:tc>
      </w:tr>
      <w:tr w:rsidR="000F6D95" w14:paraId="1F658800" w14:textId="77777777" w:rsidTr="0080134A">
        <w:trPr>
          <w:trHeight w:val="268"/>
        </w:trPr>
        <w:tc>
          <w:tcPr>
            <w:tcW w:w="4728" w:type="dxa"/>
          </w:tcPr>
          <w:p w14:paraId="7BD7D6DF" w14:textId="41BAAAE2" w:rsidR="000F6D95" w:rsidRDefault="009A78D6">
            <w:pPr>
              <w:pStyle w:val="TableParagraph"/>
            </w:pPr>
            <w:r>
              <w:t>TEMPERATURE SENSING ELEMENT</w:t>
            </w:r>
          </w:p>
        </w:tc>
        <w:tc>
          <w:tcPr>
            <w:tcW w:w="6062" w:type="dxa"/>
          </w:tcPr>
          <w:p w14:paraId="225B30A2" w14:textId="4FC1411E" w:rsidR="000F6D95" w:rsidRDefault="009A78D6">
            <w:pPr>
              <w:pStyle w:val="TableParagraph"/>
              <w:ind w:left="4"/>
            </w:pPr>
            <w:r>
              <w:t>See chart below</w:t>
            </w:r>
          </w:p>
        </w:tc>
      </w:tr>
      <w:tr w:rsidR="000F6D95" w14:paraId="5B81FF89" w14:textId="77777777" w:rsidTr="0080134A">
        <w:trPr>
          <w:trHeight w:val="268"/>
        </w:trPr>
        <w:tc>
          <w:tcPr>
            <w:tcW w:w="4728" w:type="dxa"/>
            <w:shd w:val="clear" w:color="auto" w:fill="E7E6E6"/>
          </w:tcPr>
          <w:p w14:paraId="151F36FA" w14:textId="74C58115" w:rsidR="000F6D95" w:rsidRDefault="009A78D6">
            <w:pPr>
              <w:pStyle w:val="TableParagraph"/>
            </w:pPr>
            <w:r>
              <w:t>CONTACT RATINGS</w:t>
            </w:r>
          </w:p>
        </w:tc>
        <w:tc>
          <w:tcPr>
            <w:tcW w:w="6062" w:type="dxa"/>
            <w:shd w:val="clear" w:color="auto" w:fill="E7E6E6"/>
          </w:tcPr>
          <w:p w14:paraId="698CD987" w14:textId="2A82B2B1" w:rsidR="000F6D95" w:rsidRDefault="009A78D6">
            <w:pPr>
              <w:pStyle w:val="TableParagraph"/>
              <w:ind w:left="4"/>
            </w:pPr>
            <w:r>
              <w:t>Form A contact (N.O.), 2 Amps @ 140 Vac, 2 Amps @ 30 Vdc</w:t>
            </w:r>
          </w:p>
        </w:tc>
      </w:tr>
      <w:tr w:rsidR="000F6D95" w14:paraId="34DBE79D" w14:textId="77777777" w:rsidTr="0080134A">
        <w:trPr>
          <w:trHeight w:val="268"/>
        </w:trPr>
        <w:tc>
          <w:tcPr>
            <w:tcW w:w="4728" w:type="dxa"/>
          </w:tcPr>
          <w:p w14:paraId="25350F66" w14:textId="6C00414C" w:rsidR="000F6D95" w:rsidRDefault="009A78D6">
            <w:pPr>
              <w:pStyle w:val="TableParagraph"/>
            </w:pPr>
            <w:r>
              <w:t>OPTIONAL RELAY</w:t>
            </w:r>
          </w:p>
        </w:tc>
        <w:tc>
          <w:tcPr>
            <w:tcW w:w="6062" w:type="dxa"/>
          </w:tcPr>
          <w:p w14:paraId="163F72A4" w14:textId="77777777" w:rsidR="009A78D6" w:rsidRDefault="009A78D6" w:rsidP="009A78D6">
            <w:pPr>
              <w:pStyle w:val="TableParagraph"/>
              <w:ind w:left="4"/>
            </w:pPr>
            <w:r w:rsidRPr="0080134A">
              <w:rPr>
                <w:b/>
                <w:bCs/>
              </w:rPr>
              <w:t>Trip Point:</w:t>
            </w:r>
            <w:r>
              <w:t xml:space="preserve"> Programmable via keypad</w:t>
            </w:r>
          </w:p>
          <w:p w14:paraId="7F9C93B8" w14:textId="783179C7" w:rsidR="009A78D6" w:rsidRDefault="009A78D6" w:rsidP="009A78D6">
            <w:pPr>
              <w:pStyle w:val="TableParagraph"/>
              <w:ind w:left="4"/>
            </w:pPr>
            <w:r w:rsidRPr="0080134A">
              <w:rPr>
                <w:b/>
                <w:bCs/>
              </w:rPr>
              <w:t>Hysteresis:</w:t>
            </w:r>
            <w:r>
              <w:t xml:space="preserve"> Programmable via keypad</w:t>
            </w:r>
          </w:p>
        </w:tc>
      </w:tr>
      <w:tr w:rsidR="009A78D6" w14:paraId="45823580" w14:textId="77777777" w:rsidTr="00A7787A">
        <w:trPr>
          <w:trHeight w:val="268"/>
        </w:trPr>
        <w:tc>
          <w:tcPr>
            <w:tcW w:w="4728" w:type="dxa"/>
            <w:shd w:val="clear" w:color="auto" w:fill="E7E6E6"/>
          </w:tcPr>
          <w:p w14:paraId="769D7564" w14:textId="0BEB3CDB" w:rsidR="009A78D6" w:rsidRDefault="009A78D6">
            <w:pPr>
              <w:pStyle w:val="TableParagraph"/>
            </w:pPr>
            <w:r>
              <w:t>APPROVALS</w:t>
            </w:r>
          </w:p>
        </w:tc>
        <w:tc>
          <w:tcPr>
            <w:tcW w:w="6062" w:type="dxa"/>
            <w:shd w:val="clear" w:color="auto" w:fill="E7E6E6"/>
          </w:tcPr>
          <w:p w14:paraId="11AD6ED9" w14:textId="2EC6C449" w:rsidR="009A78D6" w:rsidRDefault="009A78D6" w:rsidP="009A78D6">
            <w:pPr>
              <w:pStyle w:val="TableParagraph"/>
              <w:ind w:left="4"/>
            </w:pPr>
            <w:r>
              <w:t>CE, RoHS</w:t>
            </w:r>
          </w:p>
        </w:tc>
      </w:tr>
      <w:tr w:rsidR="000F6D95" w14:paraId="24A7D5D9" w14:textId="77777777" w:rsidTr="0080134A">
        <w:trPr>
          <w:trHeight w:val="268"/>
        </w:trPr>
        <w:tc>
          <w:tcPr>
            <w:tcW w:w="4728" w:type="dxa"/>
            <w:shd w:val="clear" w:color="auto" w:fill="FFFFFF" w:themeFill="background1"/>
          </w:tcPr>
          <w:p w14:paraId="73514FEB" w14:textId="77777777" w:rsidR="000F6D95" w:rsidRDefault="00A7787A">
            <w:pPr>
              <w:pStyle w:val="TableParagraph"/>
            </w:pPr>
            <w:r>
              <w:t>COUNTRY OF ORIGIN</w:t>
            </w:r>
          </w:p>
        </w:tc>
        <w:tc>
          <w:tcPr>
            <w:tcW w:w="6062" w:type="dxa"/>
            <w:shd w:val="clear" w:color="auto" w:fill="FFFFFF" w:themeFill="background1"/>
          </w:tcPr>
          <w:p w14:paraId="1173DB11" w14:textId="77777777" w:rsidR="000F6D95" w:rsidRDefault="00A7787A">
            <w:pPr>
              <w:pStyle w:val="TableParagraph"/>
              <w:ind w:left="4"/>
            </w:pPr>
            <w:r>
              <w:t>Canada</w:t>
            </w:r>
          </w:p>
        </w:tc>
      </w:tr>
    </w:tbl>
    <w:p w14:paraId="0B29D055" w14:textId="77777777" w:rsidR="000F6D95" w:rsidRPr="0080134A" w:rsidRDefault="000F6D95">
      <w:pPr>
        <w:pStyle w:val="BodyText"/>
        <w:spacing w:before="1" w:after="1"/>
      </w:pPr>
    </w:p>
    <w:tbl>
      <w:tblPr>
        <w:tblpPr w:leftFromText="180" w:rightFromText="180" w:vertAnchor="text" w:horzAnchor="page" w:tblpX="965" w:tblpY="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4281"/>
        <w:gridCol w:w="3690"/>
      </w:tblGrid>
      <w:tr w:rsidR="00A7787A" w:rsidRPr="00CA4A8B" w14:paraId="221D16BE" w14:textId="77777777" w:rsidTr="00A7787A">
        <w:trPr>
          <w:trHeight w:val="251"/>
        </w:trPr>
        <w:tc>
          <w:tcPr>
            <w:tcW w:w="1114" w:type="dxa"/>
            <w:shd w:val="clear" w:color="auto" w:fill="767171"/>
            <w:vAlign w:val="center"/>
          </w:tcPr>
          <w:p w14:paraId="14B96B33" w14:textId="77777777" w:rsidR="00A7787A" w:rsidRPr="00CA4A8B" w:rsidRDefault="00A7787A" w:rsidP="00A7787A">
            <w:pPr>
              <w:ind w:left="-111"/>
              <w:jc w:val="center"/>
              <w:rPr>
                <w:rFonts w:cs="Arial"/>
                <w:b/>
                <w:color w:val="FFFFFF"/>
                <w:sz w:val="16"/>
              </w:rPr>
            </w:pPr>
            <w:r>
              <w:rPr>
                <w:rFonts w:cs="Arial"/>
                <w:b/>
                <w:color w:val="FFFFFF"/>
                <w:sz w:val="16"/>
              </w:rPr>
              <w:t>Sensor Code</w:t>
            </w:r>
          </w:p>
        </w:tc>
        <w:tc>
          <w:tcPr>
            <w:tcW w:w="4281" w:type="dxa"/>
            <w:shd w:val="clear" w:color="auto" w:fill="767171"/>
            <w:vAlign w:val="center"/>
          </w:tcPr>
          <w:p w14:paraId="28523A60" w14:textId="77777777" w:rsidR="00A7787A" w:rsidRPr="00CA4A8B" w:rsidRDefault="00A7787A" w:rsidP="00A7787A">
            <w:pPr>
              <w:ind w:left="-107"/>
              <w:jc w:val="center"/>
              <w:rPr>
                <w:rFonts w:cs="Arial"/>
                <w:b/>
                <w:color w:val="FFFFFF"/>
                <w:sz w:val="16"/>
              </w:rPr>
            </w:pPr>
            <w:r>
              <w:rPr>
                <w:rFonts w:cs="Arial"/>
                <w:b/>
                <w:color w:val="FFFFFF"/>
                <w:sz w:val="16"/>
              </w:rPr>
              <w:t>Temperature Sensor Description</w:t>
            </w:r>
          </w:p>
        </w:tc>
        <w:tc>
          <w:tcPr>
            <w:tcW w:w="3690" w:type="dxa"/>
            <w:shd w:val="clear" w:color="auto" w:fill="767171"/>
            <w:vAlign w:val="center"/>
          </w:tcPr>
          <w:p w14:paraId="75964D36" w14:textId="77777777" w:rsidR="00A7787A" w:rsidRPr="00CA4A8B" w:rsidRDefault="00A7787A" w:rsidP="00A7787A">
            <w:pPr>
              <w:ind w:left="-144"/>
              <w:jc w:val="center"/>
              <w:rPr>
                <w:rFonts w:cs="Arial"/>
                <w:b/>
                <w:color w:val="FFFFFF"/>
                <w:sz w:val="16"/>
              </w:rPr>
            </w:pPr>
            <w:r w:rsidRPr="00CA4A8B">
              <w:rPr>
                <w:rFonts w:cs="Arial"/>
                <w:b/>
                <w:color w:val="FFFFFF"/>
                <w:sz w:val="16"/>
              </w:rPr>
              <w:t>Accuracy</w:t>
            </w:r>
          </w:p>
        </w:tc>
      </w:tr>
      <w:tr w:rsidR="00A7787A" w:rsidRPr="00CA4A8B" w14:paraId="714E9EB2" w14:textId="77777777" w:rsidTr="00A7787A">
        <w:trPr>
          <w:trHeight w:val="149"/>
        </w:trPr>
        <w:tc>
          <w:tcPr>
            <w:tcW w:w="1114" w:type="dxa"/>
            <w:vAlign w:val="center"/>
          </w:tcPr>
          <w:p w14:paraId="50FE2FE5" w14:textId="77777777" w:rsidR="00A7787A" w:rsidRPr="00CA4A8B" w:rsidRDefault="00A7787A" w:rsidP="00A7787A">
            <w:pPr>
              <w:ind w:left="-111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02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428038DC" w14:textId="77777777" w:rsidR="00A7787A" w:rsidRPr="00CA4A8B" w:rsidRDefault="00A7787A" w:rsidP="00A7787A">
            <w:pPr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</w:rPr>
              <w:t xml:space="preserve">100Ω Platinum, IEC 751, 385 alpha, </w:t>
            </w:r>
            <w:r w:rsidRPr="00D0309E">
              <w:rPr>
                <w:rFonts w:cs="Arial"/>
                <w:sz w:val="16"/>
              </w:rPr>
              <w:t>2 wire</w:t>
            </w:r>
            <w:r w:rsidRPr="00CA4A8B">
              <w:rPr>
                <w:rFonts w:cs="Arial"/>
                <w:sz w:val="16"/>
              </w:rPr>
              <w:t>, Class B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4C123380" w14:textId="77777777" w:rsidR="00A7787A" w:rsidRPr="00CA4A8B" w:rsidRDefault="00A7787A" w:rsidP="00A7787A">
            <w:pPr>
              <w:ind w:left="36" w:right="-90"/>
              <w:rPr>
                <w:sz w:val="16"/>
                <w:szCs w:val="16"/>
              </w:rPr>
            </w:pP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0.3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C (</w:t>
            </w: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0.54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F) @ 0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C (32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F)</w:t>
            </w:r>
          </w:p>
        </w:tc>
      </w:tr>
      <w:tr w:rsidR="00A7787A" w:rsidRPr="00CA4A8B" w14:paraId="38991622" w14:textId="77777777" w:rsidTr="00A7787A">
        <w:trPr>
          <w:trHeight w:val="94"/>
        </w:trPr>
        <w:tc>
          <w:tcPr>
            <w:tcW w:w="1114" w:type="dxa"/>
            <w:vAlign w:val="center"/>
          </w:tcPr>
          <w:p w14:paraId="702B13C3" w14:textId="77777777" w:rsidR="00A7787A" w:rsidRDefault="00A7787A" w:rsidP="00A7787A">
            <w:pPr>
              <w:ind w:left="-111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05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3FA21ED8" w14:textId="77777777" w:rsidR="00A7787A" w:rsidRPr="00CA4A8B" w:rsidRDefault="00A7787A" w:rsidP="00A7787A">
            <w:pPr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</w:rPr>
              <w:t>1,801 Ω NTC thermistor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498619D0" w14:textId="77777777" w:rsidR="00A7787A" w:rsidRPr="00CA4A8B" w:rsidRDefault="00A7787A" w:rsidP="00A7787A">
            <w:pPr>
              <w:ind w:left="36" w:right="-90"/>
              <w:rPr>
                <w:rFonts w:cs="Arial"/>
                <w:sz w:val="16"/>
                <w:szCs w:val="16"/>
              </w:rPr>
            </w:pP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0.5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C (</w:t>
            </w: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0.9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F) @ -20 - 50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C (-4 - 122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F)</w:t>
            </w:r>
          </w:p>
        </w:tc>
      </w:tr>
      <w:tr w:rsidR="00A7787A" w:rsidRPr="00CA4A8B" w14:paraId="1D8259D5" w14:textId="77777777" w:rsidTr="00A7787A">
        <w:trPr>
          <w:trHeight w:val="168"/>
        </w:trPr>
        <w:tc>
          <w:tcPr>
            <w:tcW w:w="1114" w:type="dxa"/>
            <w:vAlign w:val="center"/>
          </w:tcPr>
          <w:p w14:paraId="63F2DA76" w14:textId="77777777" w:rsidR="00A7787A" w:rsidRDefault="00A7787A" w:rsidP="00A7787A">
            <w:pPr>
              <w:ind w:left="-111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06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76B3BEF9" w14:textId="77777777" w:rsidR="00A7787A" w:rsidRPr="00CA4A8B" w:rsidRDefault="00A7787A" w:rsidP="00A7787A">
            <w:pPr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</w:rPr>
              <w:t>3,000 Ω NTC thermistor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68B25C0D" w14:textId="77777777" w:rsidR="00A7787A" w:rsidRPr="00CA4A8B" w:rsidRDefault="00A7787A" w:rsidP="00A7787A">
            <w:pPr>
              <w:ind w:left="36" w:right="-90"/>
              <w:rPr>
                <w:rFonts w:cs="Arial"/>
                <w:sz w:val="16"/>
                <w:szCs w:val="16"/>
              </w:rPr>
            </w:pP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0.2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C (</w:t>
            </w: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0.36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F) @ 0 - 70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C (32 - 158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F)</w:t>
            </w:r>
          </w:p>
        </w:tc>
      </w:tr>
      <w:tr w:rsidR="00A7787A" w:rsidRPr="00CA4A8B" w14:paraId="755BF417" w14:textId="77777777" w:rsidTr="00A7787A">
        <w:trPr>
          <w:trHeight w:val="101"/>
        </w:trPr>
        <w:tc>
          <w:tcPr>
            <w:tcW w:w="1114" w:type="dxa"/>
            <w:vAlign w:val="center"/>
          </w:tcPr>
          <w:p w14:paraId="2CBD0491" w14:textId="77777777" w:rsidR="00A7787A" w:rsidRDefault="00A7787A" w:rsidP="00A7787A">
            <w:pPr>
              <w:ind w:left="-111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07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6A64ED63" w14:textId="77777777" w:rsidR="00A7787A" w:rsidRPr="00CA4A8B" w:rsidRDefault="00A7787A" w:rsidP="00A7787A">
            <w:pPr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</w:rPr>
              <w:t>10,000 Ω (type 3) NTC thermistor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3CF3F071" w14:textId="77777777" w:rsidR="00A7787A" w:rsidRPr="00CA4A8B" w:rsidRDefault="00A7787A" w:rsidP="00A7787A">
            <w:pPr>
              <w:ind w:left="36" w:right="-90"/>
              <w:rPr>
                <w:rFonts w:cs="Arial"/>
                <w:sz w:val="16"/>
                <w:szCs w:val="16"/>
              </w:rPr>
            </w:pP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0.2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C (</w:t>
            </w: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0.36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F) @ 0 - 70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C (32 - 158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F)</w:t>
            </w:r>
          </w:p>
        </w:tc>
      </w:tr>
      <w:tr w:rsidR="00A7787A" w:rsidRPr="00CA4A8B" w14:paraId="14653928" w14:textId="77777777" w:rsidTr="00A7787A">
        <w:trPr>
          <w:trHeight w:val="188"/>
        </w:trPr>
        <w:tc>
          <w:tcPr>
            <w:tcW w:w="1114" w:type="dxa"/>
            <w:vAlign w:val="center"/>
          </w:tcPr>
          <w:p w14:paraId="63B01CC6" w14:textId="77777777" w:rsidR="00A7787A" w:rsidRDefault="00A7787A" w:rsidP="00A7787A">
            <w:pPr>
              <w:ind w:left="-111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08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764CD309" w14:textId="77777777" w:rsidR="00A7787A" w:rsidRPr="00CA4A8B" w:rsidRDefault="00A7787A" w:rsidP="00A7787A">
            <w:pPr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</w:rPr>
              <w:t>2.252 KΩ NTC thermistor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7C48EAD0" w14:textId="77777777" w:rsidR="00A7787A" w:rsidRPr="00CA4A8B" w:rsidRDefault="00A7787A" w:rsidP="00A7787A">
            <w:pPr>
              <w:ind w:left="36" w:right="-90"/>
              <w:rPr>
                <w:rFonts w:cs="Arial"/>
                <w:sz w:val="16"/>
                <w:szCs w:val="16"/>
              </w:rPr>
            </w:pP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0.2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C (</w:t>
            </w: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0.36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F) @ 0 - 70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C (32 - 158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F)</w:t>
            </w:r>
          </w:p>
        </w:tc>
      </w:tr>
      <w:tr w:rsidR="00A7787A" w:rsidRPr="00CA4A8B" w14:paraId="69A4B814" w14:textId="77777777" w:rsidTr="00A7787A">
        <w:trPr>
          <w:trHeight w:val="120"/>
        </w:trPr>
        <w:tc>
          <w:tcPr>
            <w:tcW w:w="1114" w:type="dxa"/>
            <w:vAlign w:val="center"/>
          </w:tcPr>
          <w:p w14:paraId="0A4E764C" w14:textId="77777777" w:rsidR="00A7787A" w:rsidRPr="00CA4A8B" w:rsidRDefault="00A7787A" w:rsidP="00A7787A">
            <w:pPr>
              <w:ind w:left="-111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12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7F1CEF03" w14:textId="77777777" w:rsidR="00A7787A" w:rsidRPr="00CA4A8B" w:rsidRDefault="00A7787A" w:rsidP="00A7787A">
            <w:pPr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</w:rPr>
              <w:t>1000Ω Platinum, IEC 751, 385 alpha, 2-wire, Class B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140A4924" w14:textId="77777777" w:rsidR="00A7787A" w:rsidRPr="00CA4A8B" w:rsidRDefault="00A7787A" w:rsidP="00A7787A">
            <w:pPr>
              <w:ind w:left="36"/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0.3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C (</w:t>
            </w: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0.54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F) @ 0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C (32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F)</w:t>
            </w:r>
          </w:p>
        </w:tc>
      </w:tr>
      <w:tr w:rsidR="00A7787A" w:rsidRPr="00CA4A8B" w14:paraId="0E49C220" w14:textId="77777777" w:rsidTr="00A7787A">
        <w:trPr>
          <w:trHeight w:val="194"/>
        </w:trPr>
        <w:tc>
          <w:tcPr>
            <w:tcW w:w="1114" w:type="dxa"/>
            <w:vAlign w:val="center"/>
          </w:tcPr>
          <w:p w14:paraId="6F36B479" w14:textId="77777777" w:rsidR="00A7787A" w:rsidRPr="00CA4A8B" w:rsidRDefault="00A7787A" w:rsidP="00A7787A">
            <w:pPr>
              <w:ind w:left="-111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13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20B684AA" w14:textId="77777777" w:rsidR="00A7787A" w:rsidRPr="00CA4A8B" w:rsidRDefault="00A7787A" w:rsidP="00A7787A">
            <w:pPr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</w:rPr>
              <w:t>1000Ω Nickel, DIN 43760, 2-wire, Class B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150C273B" w14:textId="77777777" w:rsidR="00A7787A" w:rsidRPr="00CA4A8B" w:rsidRDefault="00A7787A" w:rsidP="00A7787A">
            <w:pPr>
              <w:ind w:left="36"/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0.4 </w:t>
            </w:r>
            <w:r w:rsidRPr="00CA4A8B">
              <w:rPr>
                <w:rFonts w:cs="Arial"/>
                <w:sz w:val="16"/>
                <w:szCs w:val="16"/>
              </w:rPr>
              <w:t>°C (± 0.72 °F) @ 0 °C (32 °F)</w:t>
            </w:r>
          </w:p>
        </w:tc>
      </w:tr>
      <w:tr w:rsidR="00A7787A" w:rsidRPr="00CA4A8B" w14:paraId="34BBB225" w14:textId="77777777" w:rsidTr="00A7787A">
        <w:trPr>
          <w:trHeight w:val="140"/>
        </w:trPr>
        <w:tc>
          <w:tcPr>
            <w:tcW w:w="1114" w:type="dxa"/>
            <w:vAlign w:val="center"/>
          </w:tcPr>
          <w:p w14:paraId="3EA9083D" w14:textId="77777777" w:rsidR="00A7787A" w:rsidRPr="00CA4A8B" w:rsidRDefault="00A7787A" w:rsidP="00A7787A">
            <w:pPr>
              <w:ind w:left="-111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14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75ADD1FE" w14:textId="77777777" w:rsidR="00A7787A" w:rsidRPr="00CA4A8B" w:rsidRDefault="00A7787A" w:rsidP="00A7787A">
            <w:pPr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</w:rPr>
              <w:t>10,000 Ω (Type 3) NTC thermistor c/w 11 KΩ shunt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285DE234" w14:textId="77777777" w:rsidR="00A7787A" w:rsidRPr="00CA4A8B" w:rsidRDefault="00A7787A" w:rsidP="00A7787A">
            <w:pPr>
              <w:ind w:left="36" w:right="-90"/>
              <w:rPr>
                <w:sz w:val="16"/>
                <w:szCs w:val="16"/>
              </w:rPr>
            </w:pP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0.2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C (</w:t>
            </w: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0.36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F) @ 0 - 70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C (32 - 158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F)</w:t>
            </w:r>
          </w:p>
        </w:tc>
      </w:tr>
      <w:tr w:rsidR="00A7787A" w:rsidRPr="00CA4A8B" w14:paraId="1AAAEC61" w14:textId="77777777" w:rsidTr="00A7787A">
        <w:trPr>
          <w:trHeight w:val="214"/>
        </w:trPr>
        <w:tc>
          <w:tcPr>
            <w:tcW w:w="1114" w:type="dxa"/>
            <w:vAlign w:val="center"/>
          </w:tcPr>
          <w:p w14:paraId="1FADF356" w14:textId="77777777" w:rsidR="00A7787A" w:rsidRPr="00CA4A8B" w:rsidRDefault="00A7787A" w:rsidP="00A7787A">
            <w:pPr>
              <w:ind w:left="-111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20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6F5CDF10" w14:textId="77777777" w:rsidR="00A7787A" w:rsidRPr="00CA4A8B" w:rsidRDefault="00A7787A" w:rsidP="00A7787A">
            <w:pPr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</w:rPr>
              <w:t>20,000 Ω NTC thermistor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58E66B30" w14:textId="77777777" w:rsidR="00A7787A" w:rsidRPr="00CA4A8B" w:rsidRDefault="00A7787A" w:rsidP="00A7787A">
            <w:pPr>
              <w:ind w:left="36"/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0.2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C (</w:t>
            </w: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0.36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F) @ 0 - 70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C (32 - 158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F)</w:t>
            </w:r>
          </w:p>
        </w:tc>
      </w:tr>
      <w:tr w:rsidR="00A7787A" w:rsidRPr="00CA4A8B" w14:paraId="7817B1FE" w14:textId="77777777" w:rsidTr="00A7787A">
        <w:trPr>
          <w:trHeight w:val="56"/>
        </w:trPr>
        <w:tc>
          <w:tcPr>
            <w:tcW w:w="1114" w:type="dxa"/>
            <w:vAlign w:val="center"/>
          </w:tcPr>
          <w:p w14:paraId="2A3AF3D8" w14:textId="77777777" w:rsidR="00A7787A" w:rsidRPr="00CA4A8B" w:rsidRDefault="00A7787A" w:rsidP="00A7787A">
            <w:pPr>
              <w:ind w:left="-111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24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32A97E8F" w14:textId="77777777" w:rsidR="00A7787A" w:rsidRPr="00CA4A8B" w:rsidRDefault="00A7787A" w:rsidP="00A7787A">
            <w:pPr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</w:rPr>
              <w:t>10,000 Ω (Type 2) NTC thermistor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2B690CAA" w14:textId="77777777" w:rsidR="00A7787A" w:rsidRPr="00CA4A8B" w:rsidRDefault="00A7787A" w:rsidP="00A7787A">
            <w:pPr>
              <w:ind w:left="36"/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0.2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C (</w:t>
            </w: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 w:rsidRPr="00CA4A8B">
              <w:rPr>
                <w:sz w:val="16"/>
                <w:szCs w:val="16"/>
              </w:rPr>
              <w:t xml:space="preserve">0.36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F) @ 0 - 70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 xml:space="preserve">C (32 - 158 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F)</w:t>
            </w:r>
          </w:p>
        </w:tc>
      </w:tr>
      <w:tr w:rsidR="00A7787A" w:rsidRPr="00CA4A8B" w14:paraId="7B98F932" w14:textId="77777777" w:rsidTr="00A7787A">
        <w:trPr>
          <w:trHeight w:val="64"/>
        </w:trPr>
        <w:tc>
          <w:tcPr>
            <w:tcW w:w="1114" w:type="dxa"/>
            <w:vAlign w:val="center"/>
          </w:tcPr>
          <w:p w14:paraId="40144E1E" w14:textId="77777777" w:rsidR="00A7787A" w:rsidRDefault="00A7787A" w:rsidP="00A7787A">
            <w:pPr>
              <w:ind w:left="-111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59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66059DA7" w14:textId="77777777" w:rsidR="00A7787A" w:rsidRPr="00CA4A8B" w:rsidRDefault="00A7787A" w:rsidP="00A7787A">
            <w:pPr>
              <w:rPr>
                <w:rFonts w:cs="Arial"/>
                <w:sz w:val="16"/>
              </w:rPr>
            </w:pPr>
            <w:r w:rsidRPr="00CA4A8B">
              <w:rPr>
                <w:rFonts w:cs="Arial"/>
                <w:sz w:val="16"/>
              </w:rPr>
              <w:t>10,000 Ω NTC thermistor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007DF7D3" w14:textId="77777777" w:rsidR="00A7787A" w:rsidRPr="00631B4F" w:rsidRDefault="00A7787A" w:rsidP="00A7787A">
            <w:pPr>
              <w:ind w:left="36"/>
              <w:rPr>
                <w:rFonts w:cs="Arial"/>
                <w:sz w:val="16"/>
                <w:szCs w:val="16"/>
              </w:rPr>
            </w:pPr>
            <w:r w:rsidRPr="00CA4A8B">
              <w:rPr>
                <w:rFonts w:cs="Arial"/>
                <w:sz w:val="16"/>
                <w:szCs w:val="16"/>
              </w:rPr>
              <w:t xml:space="preserve">± </w:t>
            </w:r>
            <w:r>
              <w:rPr>
                <w:rFonts w:cs="Arial"/>
                <w:sz w:val="16"/>
                <w:szCs w:val="16"/>
              </w:rPr>
              <w:t>1% @ 25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C (</w:t>
            </w:r>
            <w:r>
              <w:rPr>
                <w:sz w:val="16"/>
                <w:szCs w:val="16"/>
              </w:rPr>
              <w:t>77</w:t>
            </w:r>
            <w:r w:rsidRPr="00CA4A8B">
              <w:rPr>
                <w:rFonts w:cs="Arial"/>
                <w:sz w:val="16"/>
                <w:szCs w:val="16"/>
              </w:rPr>
              <w:t>°</w:t>
            </w:r>
            <w:r w:rsidRPr="00CA4A8B">
              <w:rPr>
                <w:sz w:val="16"/>
                <w:szCs w:val="16"/>
              </w:rPr>
              <w:t>F)</w:t>
            </w:r>
            <w:r>
              <w:rPr>
                <w:sz w:val="16"/>
                <w:szCs w:val="16"/>
              </w:rPr>
              <w:t>,</w:t>
            </w:r>
            <w:r w:rsidRPr="00CA4A8B">
              <w:rPr>
                <w:sz w:val="16"/>
                <w:szCs w:val="16"/>
              </w:rPr>
              <w:t xml:space="preserve"> </w:t>
            </w:r>
            <w:r>
              <w:rPr>
                <w:rFonts w:cs="Arial"/>
                <w:sz w:val="16"/>
                <w:szCs w:val="16"/>
              </w:rPr>
              <w:t>β</w:t>
            </w:r>
            <w:r>
              <w:rPr>
                <w:sz w:val="16"/>
                <w:szCs w:val="16"/>
                <w:vertAlign w:val="subscript"/>
              </w:rPr>
              <w:t>25/85</w:t>
            </w:r>
            <w:r>
              <w:rPr>
                <w:sz w:val="16"/>
                <w:szCs w:val="16"/>
              </w:rPr>
              <w:t xml:space="preserve"> = 3435 </w:t>
            </w:r>
            <w:r>
              <w:rPr>
                <w:rFonts w:cs="Arial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1%</w:t>
            </w:r>
          </w:p>
        </w:tc>
      </w:tr>
    </w:tbl>
    <w:p w14:paraId="686D590D" w14:textId="77777777" w:rsidR="00000000" w:rsidRDefault="00A7787A">
      <w:bookmarkStart w:id="0" w:name="_GoBack"/>
      <w:bookmarkEnd w:id="0"/>
    </w:p>
    <w:sectPr w:rsidR="00000000">
      <w:pgSz w:w="12240" w:h="15840"/>
      <w:pgMar w:top="20" w:right="480" w:bottom="920" w:left="620" w:header="0" w:footer="73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89E05B" w14:textId="77777777" w:rsidR="00000000" w:rsidRDefault="00A7787A">
      <w:r>
        <w:separator/>
      </w:r>
    </w:p>
  </w:endnote>
  <w:endnote w:type="continuationSeparator" w:id="0">
    <w:p w14:paraId="6AB844B0" w14:textId="77777777" w:rsidR="00000000" w:rsidRDefault="00A77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23218C" w14:textId="1E841A10" w:rsidR="000F6D95" w:rsidRDefault="0080134A">
    <w:pPr>
      <w:pStyle w:val="BodyText"/>
      <w:spacing w:line="14" w:lineRule="auto"/>
      <w:rPr>
        <w:sz w:val="20"/>
      </w:rPr>
    </w:pPr>
    <w:r>
      <w:pict w14:anchorId="074AA27B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79.7pt;margin-top:756.7pt;width:105.8pt;height:29.65pt;z-index:-252022784;mso-position-horizontal-relative:page;mso-position-vertical-relative:page" filled="f" stroked="f">
          <v:textbox style="mso-next-textbox:#_x0000_s2051" inset="0,0,0,0">
            <w:txbxContent>
              <w:p w14:paraId="6A38D3EB" w14:textId="77777777" w:rsidR="000F6D95" w:rsidRDefault="00A7787A">
                <w:pPr>
                  <w:spacing w:line="183" w:lineRule="exact"/>
                  <w:ind w:right="18"/>
                  <w:jc w:val="right"/>
                  <w:rPr>
                    <w:b/>
                    <w:sz w:val="16"/>
                  </w:rPr>
                </w:pPr>
                <w:r>
                  <w:rPr>
                    <w:b/>
                    <w:color w:val="FFFFFF"/>
                    <w:sz w:val="16"/>
                  </w:rPr>
                  <w:t>Greystone Energy Systems,</w:t>
                </w:r>
                <w:r>
                  <w:rPr>
                    <w:b/>
                    <w:color w:val="FFFFFF"/>
                    <w:spacing w:val="-12"/>
                    <w:sz w:val="16"/>
                  </w:rPr>
                  <w:t xml:space="preserve"> </w:t>
                </w:r>
                <w:r>
                  <w:rPr>
                    <w:b/>
                    <w:color w:val="FFFFFF"/>
                    <w:sz w:val="16"/>
                  </w:rPr>
                  <w:t>Inc.</w:t>
                </w:r>
              </w:p>
              <w:p w14:paraId="2126C301" w14:textId="77777777" w:rsidR="000F6D95" w:rsidRDefault="00A7787A">
                <w:pPr>
                  <w:ind w:left="658" w:right="20" w:firstLine="467"/>
                  <w:jc w:val="right"/>
                  <w:rPr>
                    <w:sz w:val="16"/>
                  </w:rPr>
                </w:pPr>
                <w:r>
                  <w:rPr>
                    <w:color w:val="FFFFFF"/>
                    <w:sz w:val="16"/>
                  </w:rPr>
                  <w:t xml:space="preserve">150 English </w:t>
                </w:r>
                <w:r>
                  <w:rPr>
                    <w:color w:val="FFFFFF"/>
                    <w:spacing w:val="-6"/>
                    <w:sz w:val="16"/>
                  </w:rPr>
                  <w:t>Dr.</w:t>
                </w:r>
                <w:r>
                  <w:rPr>
                    <w:color w:val="FFFFFF"/>
                    <w:sz w:val="16"/>
                  </w:rPr>
                  <w:t xml:space="preserve"> </w:t>
                </w:r>
                <w:r>
                  <w:rPr>
                    <w:color w:val="FFFFFF"/>
                    <w:sz w:val="16"/>
                  </w:rPr>
                  <w:t>Moncton, NB E1E</w:t>
                </w:r>
                <w:r>
                  <w:rPr>
                    <w:color w:val="FFFFFF"/>
                    <w:spacing w:val="-2"/>
                    <w:sz w:val="16"/>
                  </w:rPr>
                  <w:t xml:space="preserve"> </w:t>
                </w:r>
                <w:r>
                  <w:rPr>
                    <w:color w:val="FFFFFF"/>
                    <w:spacing w:val="-5"/>
                    <w:sz w:val="16"/>
                  </w:rPr>
                  <w:t>4G7</w:t>
                </w:r>
              </w:p>
            </w:txbxContent>
          </v:textbox>
          <w10:wrap anchorx="page" anchory="page"/>
        </v:shape>
      </w:pict>
    </w:r>
    <w:r>
      <w:pict w14:anchorId="5547F14B">
        <v:shape id="_x0000_s2050" type="#_x0000_t202" style="position:absolute;margin-left:298.15pt;margin-top:756.8pt;width:93.75pt;height:30.8pt;z-index:-252021760;mso-position-horizontal-relative:page;mso-position-vertical-relative:page" filled="f" stroked="f">
          <v:textbox style="mso-next-textbox:#_x0000_s2050" inset="0,0,0,0">
            <w:txbxContent>
              <w:p w14:paraId="79209D86" w14:textId="77777777" w:rsidR="000F6D95" w:rsidRDefault="00A7787A">
                <w:pPr>
                  <w:spacing w:line="184" w:lineRule="exact"/>
                  <w:ind w:left="20"/>
                  <w:rPr>
                    <w:sz w:val="16"/>
                  </w:rPr>
                </w:pPr>
                <w:r>
                  <w:rPr>
                    <w:color w:val="FFFFFF"/>
                    <w:sz w:val="16"/>
                  </w:rPr>
                  <w:t>+1 506 853 3057</w:t>
                </w:r>
              </w:p>
              <w:p w14:paraId="734821DA" w14:textId="226A3446" w:rsidR="000F6D95" w:rsidRDefault="00A7787A">
                <w:pPr>
                  <w:spacing w:before="20" w:line="244" w:lineRule="auto"/>
                  <w:ind w:left="20" w:right="18"/>
                  <w:rPr>
                    <w:sz w:val="16"/>
                  </w:rPr>
                </w:pPr>
                <w:hyperlink r:id="rId1">
                  <w:r>
                    <w:rPr>
                      <w:color w:val="FFFFFF"/>
                      <w:sz w:val="16"/>
                      <w:u w:val="single" w:color="FFFFFF"/>
                    </w:rPr>
                    <w:t>mail@greystoneenergy.com</w:t>
                  </w:r>
                </w:hyperlink>
                <w:r>
                  <w:rPr>
                    <w:color w:val="FFFFFF"/>
                    <w:sz w:val="16"/>
                  </w:rPr>
                  <w:t xml:space="preserve"> ES-CD</w:t>
                </w:r>
                <w:r>
                  <w:rPr>
                    <w:color w:val="FFFFFF"/>
                    <w:sz w:val="16"/>
                  </w:rPr>
                  <w:t>DT</w:t>
                </w:r>
              </w:p>
            </w:txbxContent>
          </v:textbox>
          <w10:wrap anchorx="page" anchory="page"/>
        </v:shape>
      </w:pict>
    </w:r>
    <w:r w:rsidR="00A7787A">
      <w:pict w14:anchorId="2BB2D964">
        <v:group id="_x0000_s2052" style="position:absolute;margin-left:1.5pt;margin-top:752.15pt;width:609pt;height:39.5pt;z-index:-252023808;mso-position-horizontal-relative:page;mso-position-vertical-relative:page" coordorigin="30,14824" coordsize="12180,790">
          <v:shape id="_x0000_s2054" style="position:absolute;left:30;top:14823;width:12180;height:790" coordorigin="30,14824" coordsize="12180,790" path="m12210,14824r-6370,l5830,14824r-5800,l30,15614r5800,l5840,15614r6370,l12210,14824e" fillcolor="#007564" stroked="f">
            <v:path arrowok="t"/>
          </v:shape>
          <v:line id="_x0000_s2053" style="position:absolute" from="5860,14894" to="5860,15504" strokecolor="white" strokeweight=".5pt"/>
          <w10:wrap anchorx="page" anchory="page"/>
        </v:group>
      </w:pict>
    </w:r>
    <w:r w:rsidR="00A7787A">
      <w:pict w14:anchorId="4400B552">
        <v:shape id="_x0000_s2049" type="#_x0000_t202" style="position:absolute;margin-left:547.8pt;margin-top:755.95pt;width:42.45pt;height:11pt;z-index:-252020736;mso-position-horizontal-relative:page;mso-position-vertical-relative:page" filled="f" stroked="f">
          <v:textbox style="mso-next-textbox:#_x0000_s2049" inset="0,0,0,0">
            <w:txbxContent>
              <w:p w14:paraId="21B5C99A" w14:textId="77777777" w:rsidR="000F6D95" w:rsidRDefault="00A7787A">
                <w:pPr>
                  <w:spacing w:line="203" w:lineRule="exact"/>
                  <w:ind w:left="20"/>
                  <w:rPr>
                    <w:b/>
                    <w:sz w:val="18"/>
                  </w:rPr>
                </w:pPr>
                <w:r>
                  <w:rPr>
                    <w:color w:val="FFFFFF"/>
                    <w:sz w:val="18"/>
                  </w:rPr>
                  <w:t xml:space="preserve">Page </w:t>
                </w:r>
                <w:r>
                  <w:fldChar w:fldCharType="begin"/>
                </w:r>
                <w:r>
                  <w:rPr>
                    <w:b/>
                    <w:color w:val="FFFFFF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b/>
                    <w:color w:val="FFFFFF"/>
                    <w:sz w:val="18"/>
                  </w:rPr>
                  <w:t xml:space="preserve"> </w:t>
                </w:r>
                <w:r>
                  <w:rPr>
                    <w:color w:val="FFFFFF"/>
                    <w:sz w:val="18"/>
                  </w:rPr>
                  <w:t xml:space="preserve">of </w:t>
                </w:r>
                <w:r>
                  <w:rPr>
                    <w:b/>
                    <w:color w:val="FFFFFF"/>
                    <w:sz w:val="18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9EF96D" w14:textId="77777777" w:rsidR="00000000" w:rsidRDefault="00A7787A">
      <w:r>
        <w:separator/>
      </w:r>
    </w:p>
  </w:footnote>
  <w:footnote w:type="continuationSeparator" w:id="0">
    <w:p w14:paraId="13B6B339" w14:textId="77777777" w:rsidR="00000000" w:rsidRDefault="00A77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251478"/>
    <w:multiLevelType w:val="hybridMultilevel"/>
    <w:tmpl w:val="E646A938"/>
    <w:lvl w:ilvl="0" w:tplc="459E1140">
      <w:numFmt w:val="bullet"/>
      <w:lvlText w:val=""/>
      <w:lvlJc w:val="left"/>
      <w:pPr>
        <w:ind w:left="819" w:hanging="361"/>
      </w:pPr>
      <w:rPr>
        <w:rFonts w:ascii="Symbol" w:eastAsia="Symbol" w:hAnsi="Symbol" w:cs="Symbol" w:hint="default"/>
        <w:color w:val="585858"/>
        <w:w w:val="100"/>
        <w:sz w:val="22"/>
        <w:szCs w:val="22"/>
      </w:rPr>
    </w:lvl>
    <w:lvl w:ilvl="1" w:tplc="13609416">
      <w:numFmt w:val="bullet"/>
      <w:lvlText w:val="•"/>
      <w:lvlJc w:val="left"/>
      <w:pPr>
        <w:ind w:left="1852" w:hanging="361"/>
      </w:pPr>
      <w:rPr>
        <w:rFonts w:hint="default"/>
      </w:rPr>
    </w:lvl>
    <w:lvl w:ilvl="2" w:tplc="83445602">
      <w:numFmt w:val="bullet"/>
      <w:lvlText w:val="•"/>
      <w:lvlJc w:val="left"/>
      <w:pPr>
        <w:ind w:left="2884" w:hanging="361"/>
      </w:pPr>
      <w:rPr>
        <w:rFonts w:hint="default"/>
      </w:rPr>
    </w:lvl>
    <w:lvl w:ilvl="3" w:tplc="00EA4BA4">
      <w:numFmt w:val="bullet"/>
      <w:lvlText w:val="•"/>
      <w:lvlJc w:val="left"/>
      <w:pPr>
        <w:ind w:left="3916" w:hanging="361"/>
      </w:pPr>
      <w:rPr>
        <w:rFonts w:hint="default"/>
      </w:rPr>
    </w:lvl>
    <w:lvl w:ilvl="4" w:tplc="3C2E0D54">
      <w:numFmt w:val="bullet"/>
      <w:lvlText w:val="•"/>
      <w:lvlJc w:val="left"/>
      <w:pPr>
        <w:ind w:left="4948" w:hanging="361"/>
      </w:pPr>
      <w:rPr>
        <w:rFonts w:hint="default"/>
      </w:rPr>
    </w:lvl>
    <w:lvl w:ilvl="5" w:tplc="9B1C1042">
      <w:numFmt w:val="bullet"/>
      <w:lvlText w:val="•"/>
      <w:lvlJc w:val="left"/>
      <w:pPr>
        <w:ind w:left="5980" w:hanging="361"/>
      </w:pPr>
      <w:rPr>
        <w:rFonts w:hint="default"/>
      </w:rPr>
    </w:lvl>
    <w:lvl w:ilvl="6" w:tplc="0D6891D4">
      <w:numFmt w:val="bullet"/>
      <w:lvlText w:val="•"/>
      <w:lvlJc w:val="left"/>
      <w:pPr>
        <w:ind w:left="7012" w:hanging="361"/>
      </w:pPr>
      <w:rPr>
        <w:rFonts w:hint="default"/>
      </w:rPr>
    </w:lvl>
    <w:lvl w:ilvl="7" w:tplc="07B04688">
      <w:numFmt w:val="bullet"/>
      <w:lvlText w:val="•"/>
      <w:lvlJc w:val="left"/>
      <w:pPr>
        <w:ind w:left="8044" w:hanging="361"/>
      </w:pPr>
      <w:rPr>
        <w:rFonts w:hint="default"/>
      </w:rPr>
    </w:lvl>
    <w:lvl w:ilvl="8" w:tplc="1C0A1F72">
      <w:numFmt w:val="bullet"/>
      <w:lvlText w:val="•"/>
      <w:lvlJc w:val="left"/>
      <w:pPr>
        <w:ind w:left="9076" w:hanging="36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D95"/>
    <w:rsid w:val="000F6D95"/>
    <w:rsid w:val="00535942"/>
    <w:rsid w:val="0080134A"/>
    <w:rsid w:val="009A78D6"/>
    <w:rsid w:val="00A7787A"/>
    <w:rsid w:val="00D443ED"/>
    <w:rsid w:val="00F4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  <w14:docId w14:val="267C32DF"/>
  <w15:docId w15:val="{0A072DD3-A8A5-4336-87B2-0D10EFF3A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12"/>
    </w:pPr>
  </w:style>
  <w:style w:type="paragraph" w:styleId="Header">
    <w:name w:val="header"/>
    <w:basedOn w:val="Normal"/>
    <w:link w:val="HeaderChar"/>
    <w:uiPriority w:val="99"/>
    <w:unhideWhenUsed/>
    <w:rsid w:val="00D443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43ED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D443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3ED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ail@greystoneenerg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</dc:creator>
  <cp:lastModifiedBy>Nichole McCann</cp:lastModifiedBy>
  <cp:revision>3</cp:revision>
  <dcterms:created xsi:type="dcterms:W3CDTF">2020-03-05T18:59:00Z</dcterms:created>
  <dcterms:modified xsi:type="dcterms:W3CDTF">2020-03-05T19:43:00Z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2020-02-04T00:00:00Z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2020-03-05T00:00:00Z</vt:filetime>
  </property>
  <property fmtid="{D5CDD505-2E9C-101B-9397-08002B2CF9AE}" pid="5" name="Project Name">
    <vt:lpwstr>
    </vt:lpwstr>
  </property>
  <property fmtid="{D5CDD505-2E9C-101B-9397-08002B2CF9AE}" pid="6" name="Date">
    <vt:lpwstr>30/04/2020</vt:lpwstr>
  </property>
  <property fmtid="{D5CDD505-2E9C-101B-9397-08002B2CF9AE}" pid="7" name="FileName">
    <vt:lpwstr>ES-CDDT</vt:lpwstr>
  </property>
  <property fmtid="{D5CDD505-2E9C-101B-9397-08002B2CF9AE}" pid="8" name="ProjectNumber">
    <vt:lpwstr>
    </vt:lpwstr>
  </property>
  <property fmtid="{D5CDD505-2E9C-101B-9397-08002B2CF9AE}" pid="9" name="CustomerName">
    <vt:lpwstr>
    </vt:lpwstr>
  </property>
  <property fmtid="{D5CDD505-2E9C-101B-9397-08002B2CF9AE}" pid="10" name="Status">
    <vt:lpwstr>REVIEW DOCUMENT</vt:lpwstr>
  </property>
  <property fmtid="{D5CDD505-2E9C-101B-9397-08002B2CF9AE}" pid="11" name="Revision">
    <vt:lpwstr>001</vt:lpwstr>
  </property>
</Properties>
</file>